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D0" w:rsidRPr="00947C7B" w:rsidRDefault="00947C7B" w:rsidP="00947C7B">
      <w:pPr>
        <w:spacing w:after="0"/>
        <w:jc w:val="center"/>
        <w:rPr>
          <w:rFonts w:ascii="Times New Roman" w:hAnsi="Times New Roman" w:cs="Times New Roman"/>
          <w:b/>
          <w:sz w:val="28"/>
          <w:szCs w:val="28"/>
        </w:rPr>
      </w:pPr>
      <w:r w:rsidRPr="00947C7B">
        <w:rPr>
          <w:rFonts w:ascii="Times New Roman" w:hAnsi="Times New Roman" w:cs="Times New Roman"/>
          <w:b/>
          <w:sz w:val="28"/>
          <w:szCs w:val="28"/>
        </w:rPr>
        <w:t>DU TOTALITARISME EN AMÉRIQUE</w:t>
      </w:r>
    </w:p>
    <w:p w:rsidR="00947C7B" w:rsidRPr="00947C7B" w:rsidRDefault="00947C7B" w:rsidP="00947C7B">
      <w:pPr>
        <w:spacing w:after="0"/>
        <w:jc w:val="center"/>
        <w:rPr>
          <w:rFonts w:ascii="Times New Roman" w:hAnsi="Times New Roman" w:cs="Times New Roman"/>
          <w:b/>
        </w:rPr>
      </w:pPr>
      <w:r>
        <w:rPr>
          <w:rFonts w:ascii="Times New Roman" w:hAnsi="Times New Roman" w:cs="Times New Roman"/>
          <w:b/>
        </w:rPr>
        <w:t>COMMENT LES ÉTATS-UNIS ONT INSTRUIT LE NAZISME</w:t>
      </w:r>
    </w:p>
    <w:p w:rsidR="00947C7B" w:rsidRPr="00947C7B" w:rsidRDefault="00947C7B" w:rsidP="00947C7B">
      <w:pPr>
        <w:spacing w:after="0"/>
        <w:jc w:val="center"/>
        <w:rPr>
          <w:rFonts w:ascii="Times New Roman" w:hAnsi="Times New Roman" w:cs="Times New Roman"/>
          <w:b/>
        </w:rPr>
      </w:pPr>
      <w:r w:rsidRPr="00947C7B">
        <w:rPr>
          <w:rFonts w:ascii="Times New Roman" w:hAnsi="Times New Roman" w:cs="Times New Roman"/>
          <w:b/>
        </w:rPr>
        <w:t>Patrick TORT</w:t>
      </w:r>
    </w:p>
    <w:p w:rsidR="00947C7B" w:rsidRDefault="00947C7B" w:rsidP="00947C7B">
      <w:pPr>
        <w:spacing w:after="0"/>
        <w:jc w:val="center"/>
        <w:rPr>
          <w:rFonts w:ascii="Times New Roman" w:hAnsi="Times New Roman" w:cs="Times New Roman"/>
          <w:b/>
        </w:rPr>
      </w:pPr>
      <w:r w:rsidRPr="00947C7B">
        <w:rPr>
          <w:rFonts w:ascii="Times New Roman" w:hAnsi="Times New Roman" w:cs="Times New Roman"/>
          <w:b/>
        </w:rPr>
        <w:t xml:space="preserve">Édition </w:t>
      </w:r>
      <w:proofErr w:type="spellStart"/>
      <w:r w:rsidRPr="009960DC">
        <w:rPr>
          <w:rFonts w:ascii="Times New Roman" w:hAnsi="Times New Roman" w:cs="Times New Roman"/>
          <w:b/>
        </w:rPr>
        <w:t>Érès</w:t>
      </w:r>
      <w:proofErr w:type="spellEnd"/>
      <w:r w:rsidRPr="00947C7B">
        <w:rPr>
          <w:rFonts w:ascii="Times New Roman" w:hAnsi="Times New Roman" w:cs="Times New Roman"/>
          <w:b/>
        </w:rPr>
        <w:t xml:space="preserve"> – 2022</w:t>
      </w:r>
    </w:p>
    <w:p w:rsidR="00361DD0" w:rsidRPr="00286F43" w:rsidRDefault="00361DD0" w:rsidP="00286F43">
      <w:pPr>
        <w:spacing w:after="0"/>
        <w:jc w:val="center"/>
        <w:rPr>
          <w:rFonts w:ascii="Times New Roman" w:hAnsi="Times New Roman" w:cs="Times New Roman"/>
          <w:i/>
        </w:rPr>
      </w:pPr>
      <w:r>
        <w:rPr>
          <w:rFonts w:ascii="Times New Roman" w:hAnsi="Times New Roman" w:cs="Times New Roman"/>
          <w:b/>
        </w:rPr>
        <w:t>(</w:t>
      </w:r>
      <w:r w:rsidR="005130BF">
        <w:rPr>
          <w:rFonts w:ascii="Times New Roman" w:hAnsi="Times New Roman" w:cs="Times New Roman"/>
          <w:b/>
        </w:rPr>
        <w:t>Présentation</w:t>
      </w:r>
      <w:r>
        <w:rPr>
          <w:rFonts w:ascii="Times New Roman" w:hAnsi="Times New Roman" w:cs="Times New Roman"/>
          <w:b/>
        </w:rPr>
        <w:t xml:space="preserve"> par l’éditeur : </w:t>
      </w:r>
      <w:hyperlink r:id="rId6" w:history="1">
        <w:r w:rsidRPr="00E358BC">
          <w:rPr>
            <w:rStyle w:val="Lienhypertexte"/>
            <w:rFonts w:ascii="Times New Roman" w:hAnsi="Times New Roman" w:cs="Times New Roman"/>
            <w:b/>
          </w:rPr>
          <w:t>https://www.editions-eres.com/ouvrage/4997/du-totalitarisme-en-amerique</w:t>
        </w:r>
      </w:hyperlink>
      <w:r>
        <w:rPr>
          <w:rFonts w:ascii="Times New Roman" w:hAnsi="Times New Roman" w:cs="Times New Roman"/>
          <w:b/>
        </w:rPr>
        <w:t xml:space="preserve"> )</w:t>
      </w:r>
      <w:r w:rsidR="00071F1D">
        <w:rPr>
          <w:rFonts w:ascii="Times New Roman" w:hAnsi="Times New Roman" w:cs="Times New Roman"/>
          <w:b/>
        </w:rPr>
        <w:t xml:space="preserve"> </w:t>
      </w:r>
      <w:r w:rsidR="00071F1D" w:rsidRPr="00286F43">
        <w:rPr>
          <w:rFonts w:ascii="Times New Roman" w:hAnsi="Times New Roman" w:cs="Times New Roman"/>
          <w:i/>
        </w:rPr>
        <w:t>(</w:t>
      </w:r>
      <w:r w:rsidR="00286F43" w:rsidRPr="00286F43">
        <w:rPr>
          <w:rFonts w:ascii="Times New Roman" w:hAnsi="Times New Roman" w:cs="Times New Roman"/>
          <w:i/>
        </w:rPr>
        <w:t xml:space="preserve">Note de lecture par Thierry </w:t>
      </w:r>
      <w:proofErr w:type="spellStart"/>
      <w:r w:rsidR="00286F43" w:rsidRPr="00286F43">
        <w:rPr>
          <w:rFonts w:ascii="Times New Roman" w:hAnsi="Times New Roman" w:cs="Times New Roman"/>
          <w:i/>
        </w:rPr>
        <w:t>Rogel</w:t>
      </w:r>
      <w:proofErr w:type="spellEnd"/>
      <w:r w:rsidR="00286F43" w:rsidRPr="00286F43">
        <w:rPr>
          <w:rFonts w:ascii="Times New Roman" w:hAnsi="Times New Roman" w:cs="Times New Roman"/>
          <w:i/>
        </w:rPr>
        <w:t xml:space="preserve">-  </w:t>
      </w:r>
      <w:r w:rsidR="00071F1D" w:rsidRPr="00286F43">
        <w:rPr>
          <w:rFonts w:ascii="Times New Roman" w:hAnsi="Times New Roman" w:cs="Times New Roman"/>
          <w:i/>
        </w:rPr>
        <w:t>mise en ligne le 4  Avril 2023</w:t>
      </w:r>
      <w:r w:rsidR="00286F43" w:rsidRPr="00286F43">
        <w:rPr>
          <w:rFonts w:ascii="Times New Roman" w:hAnsi="Times New Roman" w:cs="Times New Roman"/>
          <w:i/>
        </w:rPr>
        <w:t>)</w:t>
      </w:r>
    </w:p>
    <w:p w:rsidR="00947C7B" w:rsidRDefault="00071F1D" w:rsidP="00947C7B">
      <w:pPr>
        <w:spacing w:after="0"/>
        <w:rPr>
          <w:rFonts w:ascii="Times New Roman" w:hAnsi="Times New Roman" w:cs="Times New Roman"/>
        </w:rPr>
      </w:pPr>
      <w:r>
        <w:rPr>
          <w:rFonts w:ascii="Times New Roman" w:hAnsi="Times New Roman" w:cs="Times New Roman"/>
        </w:rPr>
        <w:t>(N.B. : il ne s’agit pas d’une note de lecture « critique » mais d’une note de lecture de travail. En effet, j’estime ne pas avoir la compétence suffisante en Histoire pour avoir le recul suffisant face aux propositions de Patrick Tort. Par ailleurs, cette note de lecture ne suis pas l’ordre du livre)</w:t>
      </w:r>
    </w:p>
    <w:p w:rsidR="00071F1D" w:rsidRDefault="00071F1D" w:rsidP="00947C7B">
      <w:pPr>
        <w:spacing w:after="0"/>
        <w:rPr>
          <w:rFonts w:ascii="Times New Roman" w:hAnsi="Times New Roman" w:cs="Times New Roman"/>
        </w:rPr>
      </w:pPr>
    </w:p>
    <w:p w:rsidR="00071F1D" w:rsidRDefault="00071F1D" w:rsidP="00071F1D">
      <w:pPr>
        <w:spacing w:after="0"/>
        <w:ind w:firstLine="708"/>
        <w:jc w:val="center"/>
        <w:rPr>
          <w:rFonts w:ascii="Times New Roman" w:hAnsi="Times New Roman" w:cs="Times New Roman"/>
        </w:rPr>
      </w:pPr>
      <w:r w:rsidRPr="00071F1D">
        <w:rPr>
          <w:rFonts w:ascii="Times New Roman" w:hAnsi="Times New Roman" w:cs="Times New Roman"/>
          <w:b/>
        </w:rPr>
        <w:t>Introduction</w:t>
      </w:r>
    </w:p>
    <w:p w:rsidR="00921A07" w:rsidRDefault="009960DC" w:rsidP="00731383">
      <w:pPr>
        <w:spacing w:after="0"/>
        <w:ind w:firstLine="708"/>
        <w:jc w:val="both"/>
        <w:rPr>
          <w:rFonts w:ascii="Times New Roman" w:hAnsi="Times New Roman" w:cs="Times New Roman"/>
        </w:rPr>
      </w:pPr>
      <w:r>
        <w:rPr>
          <w:rFonts w:ascii="Times New Roman" w:hAnsi="Times New Roman" w:cs="Times New Roman"/>
        </w:rPr>
        <w:t>Patrick Tort, spécialiste des œuvres</w:t>
      </w:r>
      <w:r w:rsidR="00947C7B">
        <w:rPr>
          <w:rFonts w:ascii="Times New Roman" w:hAnsi="Times New Roman" w:cs="Times New Roman"/>
        </w:rPr>
        <w:t xml:space="preserve"> de </w:t>
      </w:r>
      <w:r>
        <w:rPr>
          <w:rFonts w:ascii="Times New Roman" w:hAnsi="Times New Roman" w:cs="Times New Roman"/>
        </w:rPr>
        <w:t>Charles</w:t>
      </w:r>
      <w:r w:rsidR="00947C7B">
        <w:rPr>
          <w:rFonts w:ascii="Times New Roman" w:hAnsi="Times New Roman" w:cs="Times New Roman"/>
        </w:rPr>
        <w:t xml:space="preserve"> Darwin, </w:t>
      </w:r>
      <w:r>
        <w:rPr>
          <w:rFonts w:ascii="Times New Roman" w:hAnsi="Times New Roman" w:cs="Times New Roman"/>
        </w:rPr>
        <w:t>poursuit</w:t>
      </w:r>
      <w:r w:rsidR="00947C7B">
        <w:rPr>
          <w:rFonts w:ascii="Times New Roman" w:hAnsi="Times New Roman" w:cs="Times New Roman"/>
        </w:rPr>
        <w:t xml:space="preserve"> deux problématiques à la fois. D’une </w:t>
      </w:r>
      <w:r>
        <w:rPr>
          <w:rFonts w:ascii="Times New Roman" w:hAnsi="Times New Roman" w:cs="Times New Roman"/>
        </w:rPr>
        <w:t>part, il mo</w:t>
      </w:r>
      <w:r w:rsidR="00947C7B">
        <w:rPr>
          <w:rFonts w:ascii="Times New Roman" w:hAnsi="Times New Roman" w:cs="Times New Roman"/>
        </w:rPr>
        <w:t xml:space="preserve">ntre comment les États-Unis (et l’Europe </w:t>
      </w:r>
      <w:r>
        <w:rPr>
          <w:rFonts w:ascii="Times New Roman" w:hAnsi="Times New Roman" w:cs="Times New Roman"/>
        </w:rPr>
        <w:t>démocratique</w:t>
      </w:r>
      <w:r w:rsidR="00947C7B">
        <w:rPr>
          <w:rFonts w:ascii="Times New Roman" w:hAnsi="Times New Roman" w:cs="Times New Roman"/>
        </w:rPr>
        <w:t xml:space="preserve">) ont fourni les armes </w:t>
      </w:r>
      <w:r>
        <w:rPr>
          <w:rFonts w:ascii="Times New Roman" w:hAnsi="Times New Roman" w:cs="Times New Roman"/>
        </w:rPr>
        <w:t>théoriques</w:t>
      </w:r>
      <w:r w:rsidR="00947C7B">
        <w:rPr>
          <w:rFonts w:ascii="Times New Roman" w:hAnsi="Times New Roman" w:cs="Times New Roman"/>
        </w:rPr>
        <w:t xml:space="preserve"> et </w:t>
      </w:r>
      <w:r>
        <w:rPr>
          <w:rFonts w:ascii="Times New Roman" w:hAnsi="Times New Roman" w:cs="Times New Roman"/>
        </w:rPr>
        <w:t>idéologiques</w:t>
      </w:r>
      <w:r w:rsidR="00947C7B">
        <w:rPr>
          <w:rFonts w:ascii="Times New Roman" w:hAnsi="Times New Roman" w:cs="Times New Roman"/>
        </w:rPr>
        <w:t xml:space="preserve"> qui ont permis à l’idéologie nazie de se mettre en </w:t>
      </w:r>
      <w:r>
        <w:rPr>
          <w:rFonts w:ascii="Times New Roman" w:hAnsi="Times New Roman" w:cs="Times New Roman"/>
        </w:rPr>
        <w:t>place</w:t>
      </w:r>
      <w:r w:rsidR="00947C7B">
        <w:rPr>
          <w:rFonts w:ascii="Times New Roman" w:hAnsi="Times New Roman" w:cs="Times New Roman"/>
        </w:rPr>
        <w:t xml:space="preserve">. D’autre </w:t>
      </w:r>
      <w:r w:rsidR="00921A07">
        <w:rPr>
          <w:rFonts w:ascii="Times New Roman" w:hAnsi="Times New Roman" w:cs="Times New Roman"/>
        </w:rPr>
        <w:t>p</w:t>
      </w:r>
      <w:r w:rsidR="00947C7B">
        <w:rPr>
          <w:rFonts w:ascii="Times New Roman" w:hAnsi="Times New Roman" w:cs="Times New Roman"/>
        </w:rPr>
        <w:t xml:space="preserve">art, il </w:t>
      </w:r>
      <w:r>
        <w:rPr>
          <w:rFonts w:ascii="Times New Roman" w:hAnsi="Times New Roman" w:cs="Times New Roman"/>
        </w:rPr>
        <w:t>cherche</w:t>
      </w:r>
      <w:r w:rsidR="00947C7B">
        <w:rPr>
          <w:rFonts w:ascii="Times New Roman" w:hAnsi="Times New Roman" w:cs="Times New Roman"/>
        </w:rPr>
        <w:t xml:space="preserve"> à </w:t>
      </w:r>
      <w:r>
        <w:rPr>
          <w:rFonts w:ascii="Times New Roman" w:hAnsi="Times New Roman" w:cs="Times New Roman"/>
        </w:rPr>
        <w:t>montrer</w:t>
      </w:r>
      <w:r w:rsidR="00947C7B">
        <w:rPr>
          <w:rFonts w:ascii="Times New Roman" w:hAnsi="Times New Roman" w:cs="Times New Roman"/>
        </w:rPr>
        <w:t xml:space="preserve"> comment les États-Unis finissent </w:t>
      </w:r>
      <w:r>
        <w:rPr>
          <w:rFonts w:ascii="Times New Roman" w:hAnsi="Times New Roman" w:cs="Times New Roman"/>
        </w:rPr>
        <w:t>par</w:t>
      </w:r>
      <w:r w:rsidR="00947C7B">
        <w:rPr>
          <w:rFonts w:ascii="Times New Roman" w:hAnsi="Times New Roman" w:cs="Times New Roman"/>
        </w:rPr>
        <w:t xml:space="preserve"> </w:t>
      </w:r>
      <w:r>
        <w:rPr>
          <w:rFonts w:ascii="Times New Roman" w:hAnsi="Times New Roman" w:cs="Times New Roman"/>
        </w:rPr>
        <w:t>représenter</w:t>
      </w:r>
      <w:r w:rsidR="00947C7B">
        <w:rPr>
          <w:rFonts w:ascii="Times New Roman" w:hAnsi="Times New Roman" w:cs="Times New Roman"/>
        </w:rPr>
        <w:t xml:space="preserve"> la </w:t>
      </w:r>
      <w:r>
        <w:rPr>
          <w:rFonts w:ascii="Times New Roman" w:hAnsi="Times New Roman" w:cs="Times New Roman"/>
        </w:rPr>
        <w:t>quintessence</w:t>
      </w:r>
      <w:r w:rsidR="00947C7B">
        <w:rPr>
          <w:rFonts w:ascii="Times New Roman" w:hAnsi="Times New Roman" w:cs="Times New Roman"/>
        </w:rPr>
        <w:t xml:space="preserve"> même du Totalitarisme qu’on attribue habituellement</w:t>
      </w:r>
      <w:r w:rsidR="00921A07">
        <w:rPr>
          <w:rFonts w:ascii="Times New Roman" w:hAnsi="Times New Roman" w:cs="Times New Roman"/>
        </w:rPr>
        <w:t>,</w:t>
      </w:r>
      <w:r w:rsidR="00947C7B">
        <w:rPr>
          <w:rFonts w:ascii="Times New Roman" w:hAnsi="Times New Roman" w:cs="Times New Roman"/>
        </w:rPr>
        <w:t xml:space="preserve"> </w:t>
      </w:r>
      <w:r w:rsidR="00921A07">
        <w:rPr>
          <w:rFonts w:ascii="Times New Roman" w:hAnsi="Times New Roman" w:cs="Times New Roman"/>
        </w:rPr>
        <w:t>justement</w:t>
      </w:r>
      <w:r w:rsidR="00947C7B">
        <w:rPr>
          <w:rFonts w:ascii="Times New Roman" w:hAnsi="Times New Roman" w:cs="Times New Roman"/>
        </w:rPr>
        <w:t xml:space="preserve"> à l’</w:t>
      </w:r>
      <w:r>
        <w:rPr>
          <w:rFonts w:ascii="Times New Roman" w:hAnsi="Times New Roman" w:cs="Times New Roman"/>
        </w:rPr>
        <w:t>Allemagne</w:t>
      </w:r>
      <w:r w:rsidR="00947C7B">
        <w:rPr>
          <w:rFonts w:ascii="Times New Roman" w:hAnsi="Times New Roman" w:cs="Times New Roman"/>
        </w:rPr>
        <w:t xml:space="preserve"> Naz</w:t>
      </w:r>
      <w:r>
        <w:rPr>
          <w:rFonts w:ascii="Times New Roman" w:hAnsi="Times New Roman" w:cs="Times New Roman"/>
        </w:rPr>
        <w:t>ie</w:t>
      </w:r>
      <w:r w:rsidR="00947C7B">
        <w:rPr>
          <w:rFonts w:ascii="Times New Roman" w:hAnsi="Times New Roman" w:cs="Times New Roman"/>
        </w:rPr>
        <w:t xml:space="preserve"> et à </w:t>
      </w:r>
      <w:r>
        <w:rPr>
          <w:rFonts w:ascii="Times New Roman" w:hAnsi="Times New Roman" w:cs="Times New Roman"/>
        </w:rPr>
        <w:t>tort</w:t>
      </w:r>
      <w:r w:rsidR="00947C7B">
        <w:rPr>
          <w:rFonts w:ascii="Times New Roman" w:hAnsi="Times New Roman" w:cs="Times New Roman"/>
        </w:rPr>
        <w:t xml:space="preserve">, selon lui, au communisme. </w:t>
      </w:r>
      <w:r w:rsidR="00921A07">
        <w:rPr>
          <w:rFonts w:ascii="Times New Roman" w:hAnsi="Times New Roman" w:cs="Times New Roman"/>
        </w:rPr>
        <w:t>Deux problématiques qui, à mon avis, se cannibalisent plus qu’elles se renforcent.</w:t>
      </w:r>
    </w:p>
    <w:p w:rsidR="00921A07" w:rsidRDefault="009960DC" w:rsidP="00DD0ABC">
      <w:pPr>
        <w:spacing w:after="0"/>
        <w:jc w:val="both"/>
        <w:rPr>
          <w:rFonts w:ascii="Times New Roman" w:hAnsi="Times New Roman" w:cs="Times New Roman"/>
        </w:rPr>
      </w:pPr>
      <w:r>
        <w:rPr>
          <w:rFonts w:ascii="Times New Roman" w:hAnsi="Times New Roman" w:cs="Times New Roman"/>
        </w:rPr>
        <w:t>Contrairement</w:t>
      </w:r>
      <w:r w:rsidR="00947C7B">
        <w:rPr>
          <w:rFonts w:ascii="Times New Roman" w:hAnsi="Times New Roman" w:cs="Times New Roman"/>
        </w:rPr>
        <w:t xml:space="preserve"> à une thèse qui a </w:t>
      </w:r>
      <w:r>
        <w:rPr>
          <w:rFonts w:ascii="Times New Roman" w:hAnsi="Times New Roman" w:cs="Times New Roman"/>
        </w:rPr>
        <w:t>imprégné</w:t>
      </w:r>
      <w:r w:rsidR="00947C7B">
        <w:rPr>
          <w:rFonts w:ascii="Times New Roman" w:hAnsi="Times New Roman" w:cs="Times New Roman"/>
        </w:rPr>
        <w:t xml:space="preserve"> le discours de </w:t>
      </w:r>
      <w:r>
        <w:rPr>
          <w:rFonts w:ascii="Times New Roman" w:hAnsi="Times New Roman" w:cs="Times New Roman"/>
        </w:rPr>
        <w:t>sens</w:t>
      </w:r>
      <w:r w:rsidR="00947C7B">
        <w:rPr>
          <w:rFonts w:ascii="Times New Roman" w:hAnsi="Times New Roman" w:cs="Times New Roman"/>
        </w:rPr>
        <w:t xml:space="preserve"> commun, l’idéologie nazie n’est pas née ex-nihilo d’esprits tordus et ne peut pas être réduite à </w:t>
      </w:r>
      <w:r>
        <w:rPr>
          <w:rFonts w:ascii="Times New Roman" w:hAnsi="Times New Roman" w:cs="Times New Roman"/>
        </w:rPr>
        <w:t>une monstruosité</w:t>
      </w:r>
      <w:r w:rsidR="00947C7B">
        <w:rPr>
          <w:rFonts w:ascii="Times New Roman" w:hAnsi="Times New Roman" w:cs="Times New Roman"/>
        </w:rPr>
        <w:t xml:space="preserve"> </w:t>
      </w:r>
      <w:r>
        <w:rPr>
          <w:rFonts w:ascii="Times New Roman" w:hAnsi="Times New Roman" w:cs="Times New Roman"/>
        </w:rPr>
        <w:t>incompréhensible</w:t>
      </w:r>
      <w:r w:rsidR="00947C7B">
        <w:rPr>
          <w:rFonts w:ascii="Times New Roman" w:hAnsi="Times New Roman" w:cs="Times New Roman"/>
        </w:rPr>
        <w:t xml:space="preserve">. Sa mise en place peut au contraire être </w:t>
      </w:r>
      <w:r>
        <w:rPr>
          <w:rFonts w:ascii="Times New Roman" w:hAnsi="Times New Roman" w:cs="Times New Roman"/>
        </w:rPr>
        <w:t>clairement</w:t>
      </w:r>
      <w:r w:rsidR="00947C7B">
        <w:rPr>
          <w:rFonts w:ascii="Times New Roman" w:hAnsi="Times New Roman" w:cs="Times New Roman"/>
        </w:rPr>
        <w:t xml:space="preserve"> comprise. Ses racines politico-économiques sont bien connues : l’humiliatio</w:t>
      </w:r>
      <w:r w:rsidR="00731383">
        <w:rPr>
          <w:rFonts w:ascii="Times New Roman" w:hAnsi="Times New Roman" w:cs="Times New Roman"/>
        </w:rPr>
        <w:t>n consécutive à la signature d</w:t>
      </w:r>
      <w:r w:rsidR="00947C7B">
        <w:rPr>
          <w:rFonts w:ascii="Times New Roman" w:hAnsi="Times New Roman" w:cs="Times New Roman"/>
        </w:rPr>
        <w:t xml:space="preserve">u Traité de Versailles, les dégâts </w:t>
      </w:r>
      <w:r w:rsidR="00921A07">
        <w:rPr>
          <w:rFonts w:ascii="Times New Roman" w:hAnsi="Times New Roman" w:cs="Times New Roman"/>
        </w:rPr>
        <w:t>dus</w:t>
      </w:r>
      <w:r w:rsidR="00947C7B">
        <w:rPr>
          <w:rFonts w:ascii="Times New Roman" w:hAnsi="Times New Roman" w:cs="Times New Roman"/>
        </w:rPr>
        <w:t xml:space="preserve"> à l’</w:t>
      </w:r>
      <w:r>
        <w:rPr>
          <w:rFonts w:ascii="Times New Roman" w:hAnsi="Times New Roman" w:cs="Times New Roman"/>
        </w:rPr>
        <w:t>hyperinflation</w:t>
      </w:r>
      <w:r w:rsidR="00731383">
        <w:rPr>
          <w:rFonts w:ascii="Times New Roman" w:hAnsi="Times New Roman" w:cs="Times New Roman"/>
        </w:rPr>
        <w:t xml:space="preserve"> de 1923 </w:t>
      </w:r>
      <w:r w:rsidR="00921A07">
        <w:rPr>
          <w:rFonts w:ascii="Times New Roman" w:hAnsi="Times New Roman" w:cs="Times New Roman"/>
        </w:rPr>
        <w:t>puis</w:t>
      </w:r>
      <w:r w:rsidR="00731383">
        <w:rPr>
          <w:rFonts w:ascii="Times New Roman" w:hAnsi="Times New Roman" w:cs="Times New Roman"/>
        </w:rPr>
        <w:t xml:space="preserve"> à </w:t>
      </w:r>
      <w:r w:rsidR="00947C7B">
        <w:rPr>
          <w:rFonts w:ascii="Times New Roman" w:hAnsi="Times New Roman" w:cs="Times New Roman"/>
        </w:rPr>
        <w:t>l</w:t>
      </w:r>
      <w:r w:rsidR="00731383">
        <w:rPr>
          <w:rFonts w:ascii="Times New Roman" w:hAnsi="Times New Roman" w:cs="Times New Roman"/>
        </w:rPr>
        <w:t>a</w:t>
      </w:r>
      <w:r w:rsidR="00947C7B">
        <w:rPr>
          <w:rFonts w:ascii="Times New Roman" w:hAnsi="Times New Roman" w:cs="Times New Roman"/>
        </w:rPr>
        <w:t xml:space="preserve"> crise des années 1930. Mais cela n’explique pas le contenu de l’</w:t>
      </w:r>
      <w:r>
        <w:rPr>
          <w:rFonts w:ascii="Times New Roman" w:hAnsi="Times New Roman" w:cs="Times New Roman"/>
        </w:rPr>
        <w:t>idéologie</w:t>
      </w:r>
      <w:r w:rsidR="00947C7B">
        <w:rPr>
          <w:rFonts w:ascii="Times New Roman" w:hAnsi="Times New Roman" w:cs="Times New Roman"/>
        </w:rPr>
        <w:t xml:space="preserve"> nazie – </w:t>
      </w:r>
      <w:r>
        <w:rPr>
          <w:rFonts w:ascii="Times New Roman" w:hAnsi="Times New Roman" w:cs="Times New Roman"/>
        </w:rPr>
        <w:t>racisme</w:t>
      </w:r>
      <w:r w:rsidR="00947C7B">
        <w:rPr>
          <w:rFonts w:ascii="Times New Roman" w:hAnsi="Times New Roman" w:cs="Times New Roman"/>
        </w:rPr>
        <w:t>,</w:t>
      </w:r>
      <w:r>
        <w:rPr>
          <w:rFonts w:ascii="Times New Roman" w:hAnsi="Times New Roman" w:cs="Times New Roman"/>
        </w:rPr>
        <w:t xml:space="preserve"> antisémitisme</w:t>
      </w:r>
      <w:r w:rsidR="00947C7B">
        <w:rPr>
          <w:rFonts w:ascii="Times New Roman" w:hAnsi="Times New Roman" w:cs="Times New Roman"/>
        </w:rPr>
        <w:t xml:space="preserve">, eugénisme,… </w:t>
      </w:r>
      <w:r w:rsidR="00071F1D">
        <w:rPr>
          <w:rFonts w:ascii="Times New Roman" w:hAnsi="Times New Roman" w:cs="Times New Roman"/>
        </w:rPr>
        <w:t xml:space="preserve">- </w:t>
      </w:r>
      <w:r w:rsidR="00921A07">
        <w:rPr>
          <w:rFonts w:ascii="Times New Roman" w:hAnsi="Times New Roman" w:cs="Times New Roman"/>
        </w:rPr>
        <w:t>contenu qui</w:t>
      </w:r>
      <w:r>
        <w:rPr>
          <w:rFonts w:ascii="Times New Roman" w:hAnsi="Times New Roman" w:cs="Times New Roman"/>
        </w:rPr>
        <w:t xml:space="preserve"> a été en fait précédemment mis en place dans le monde occidental, et particulièrement aux États-Unis, à la fin du 19</w:t>
      </w:r>
      <w:r w:rsidRPr="009960DC">
        <w:rPr>
          <w:rFonts w:ascii="Times New Roman" w:hAnsi="Times New Roman" w:cs="Times New Roman"/>
          <w:vertAlign w:val="superscript"/>
        </w:rPr>
        <w:t>ème</w:t>
      </w:r>
      <w:r w:rsidR="00731383">
        <w:rPr>
          <w:rFonts w:ascii="Times New Roman" w:hAnsi="Times New Roman" w:cs="Times New Roman"/>
        </w:rPr>
        <w:t xml:space="preserve"> siècle avec</w:t>
      </w:r>
      <w:r>
        <w:rPr>
          <w:rFonts w:ascii="Times New Roman" w:hAnsi="Times New Roman" w:cs="Times New Roman"/>
        </w:rPr>
        <w:t xml:space="preserve"> l’eugénisme</w:t>
      </w:r>
      <w:r w:rsidR="005564F0">
        <w:rPr>
          <w:rFonts w:ascii="Times New Roman" w:hAnsi="Times New Roman" w:cs="Times New Roman"/>
        </w:rPr>
        <w:t>, le racisme et l’antisémitisme et le mal nommée « Darwinisme social »</w:t>
      </w:r>
      <w:r w:rsidR="00731383">
        <w:rPr>
          <w:rFonts w:ascii="Times New Roman" w:hAnsi="Times New Roman" w:cs="Times New Roman"/>
        </w:rPr>
        <w:t xml:space="preserve">. </w:t>
      </w:r>
      <w:r w:rsidR="00921A07">
        <w:rPr>
          <w:rFonts w:ascii="Times New Roman" w:hAnsi="Times New Roman" w:cs="Times New Roman"/>
        </w:rPr>
        <w:t xml:space="preserve"> </w:t>
      </w:r>
    </w:p>
    <w:p w:rsidR="00071F1D" w:rsidRPr="00071F1D" w:rsidRDefault="00071F1D" w:rsidP="00071F1D">
      <w:pPr>
        <w:spacing w:after="0"/>
        <w:jc w:val="center"/>
        <w:rPr>
          <w:rFonts w:ascii="Times New Roman" w:hAnsi="Times New Roman" w:cs="Times New Roman"/>
          <w:b/>
        </w:rPr>
      </w:pPr>
      <w:r w:rsidRPr="00071F1D">
        <w:rPr>
          <w:rFonts w:ascii="Times New Roman" w:hAnsi="Times New Roman" w:cs="Times New Roman"/>
          <w:b/>
        </w:rPr>
        <w:t>Herbert Spencer et le « darwinisme social »</w:t>
      </w:r>
    </w:p>
    <w:p w:rsidR="00921A07" w:rsidRDefault="009960DC" w:rsidP="00DD0ABC">
      <w:pPr>
        <w:spacing w:after="0"/>
        <w:jc w:val="both"/>
        <w:rPr>
          <w:rFonts w:ascii="Times New Roman" w:hAnsi="Times New Roman" w:cs="Times New Roman"/>
        </w:rPr>
      </w:pPr>
      <w:r>
        <w:rPr>
          <w:rFonts w:ascii="Times New Roman" w:hAnsi="Times New Roman" w:cs="Times New Roman"/>
        </w:rPr>
        <w:t xml:space="preserve">Le « Darwinisme social » est un terme utilisé par philosophe et sociologue britannique </w:t>
      </w:r>
      <w:r w:rsidR="00921A07">
        <w:rPr>
          <w:rFonts w:ascii="Times New Roman" w:hAnsi="Times New Roman" w:cs="Times New Roman"/>
        </w:rPr>
        <w:t>Herbert Spencer (1820 – 1903)</w:t>
      </w:r>
      <w:r>
        <w:rPr>
          <w:rFonts w:ascii="Times New Roman" w:hAnsi="Times New Roman" w:cs="Times New Roman"/>
        </w:rPr>
        <w:t>, qui va détourner et instrumentaliser l</w:t>
      </w:r>
      <w:r w:rsidR="005564F0">
        <w:rPr>
          <w:rFonts w:ascii="Times New Roman" w:hAnsi="Times New Roman" w:cs="Times New Roman"/>
        </w:rPr>
        <w:t>a théorie darwinienne dans l’optique d’un libéralisme effréné.</w:t>
      </w:r>
      <w:r w:rsidR="005564F0" w:rsidRPr="005564F0">
        <w:rPr>
          <w:rFonts w:ascii="Times New Roman" w:hAnsi="Times New Roman" w:cs="Times New Roman"/>
        </w:rPr>
        <w:t xml:space="preserve"> </w:t>
      </w:r>
      <w:r w:rsidR="00921A07">
        <w:rPr>
          <w:rFonts w:ascii="Times New Roman" w:hAnsi="Times New Roman" w:cs="Times New Roman"/>
        </w:rPr>
        <w:t>En libéral,</w:t>
      </w:r>
      <w:r w:rsidR="005564F0">
        <w:rPr>
          <w:rFonts w:ascii="Times New Roman" w:hAnsi="Times New Roman" w:cs="Times New Roman"/>
        </w:rPr>
        <w:t xml:space="preserve"> Spencer s’opposa au colonial</w:t>
      </w:r>
      <w:r w:rsidR="00921A07">
        <w:rPr>
          <w:rFonts w:ascii="Times New Roman" w:hAnsi="Times New Roman" w:cs="Times New Roman"/>
        </w:rPr>
        <w:t>isme et à l’esclavage et milita</w:t>
      </w:r>
      <w:r w:rsidR="005564F0">
        <w:rPr>
          <w:rFonts w:ascii="Times New Roman" w:hAnsi="Times New Roman" w:cs="Times New Roman"/>
        </w:rPr>
        <w:t xml:space="preserve"> pour l’égalité Hommes-Femme mais, en revanche, il </w:t>
      </w:r>
      <w:r w:rsidR="00921A07">
        <w:rPr>
          <w:rFonts w:ascii="Times New Roman" w:hAnsi="Times New Roman" w:cs="Times New Roman"/>
        </w:rPr>
        <w:t>refusa</w:t>
      </w:r>
      <w:r w:rsidR="005564F0">
        <w:rPr>
          <w:rFonts w:ascii="Times New Roman" w:hAnsi="Times New Roman" w:cs="Times New Roman"/>
        </w:rPr>
        <w:t xml:space="preserve"> toute forme d’assistance aux pauvres</w:t>
      </w:r>
      <w:r w:rsidR="00921A07">
        <w:rPr>
          <w:rFonts w:ascii="Times New Roman" w:hAnsi="Times New Roman" w:cs="Times New Roman"/>
        </w:rPr>
        <w:t xml:space="preserve">. En effet, dans son optique, seuls les meilleurs doivent subsister dans la lutte de l’existence (« Struggle for Life ») une vision du monde en phase avec la Révolution Industrielle et l’Angleterre Victorienne dans laquelle elle nait. Les idées de </w:t>
      </w:r>
      <w:r w:rsidR="00426034">
        <w:rPr>
          <w:rFonts w:ascii="Times New Roman" w:hAnsi="Times New Roman" w:cs="Times New Roman"/>
        </w:rPr>
        <w:t>Spencer</w:t>
      </w:r>
      <w:r w:rsidR="00921A07">
        <w:rPr>
          <w:rFonts w:ascii="Times New Roman" w:hAnsi="Times New Roman" w:cs="Times New Roman"/>
        </w:rPr>
        <w:t xml:space="preserve"> sont </w:t>
      </w:r>
      <w:r w:rsidR="00426034">
        <w:rPr>
          <w:rFonts w:ascii="Times New Roman" w:hAnsi="Times New Roman" w:cs="Times New Roman"/>
        </w:rPr>
        <w:t>antérieures</w:t>
      </w:r>
      <w:r w:rsidR="00921A07">
        <w:rPr>
          <w:rFonts w:ascii="Times New Roman" w:hAnsi="Times New Roman" w:cs="Times New Roman"/>
        </w:rPr>
        <w:t xml:space="preserve"> à la </w:t>
      </w:r>
      <w:r w:rsidR="00426034">
        <w:rPr>
          <w:rFonts w:ascii="Times New Roman" w:hAnsi="Times New Roman" w:cs="Times New Roman"/>
        </w:rPr>
        <w:t>diffusion</w:t>
      </w:r>
      <w:r w:rsidR="00921A07">
        <w:rPr>
          <w:rFonts w:ascii="Times New Roman" w:hAnsi="Times New Roman" w:cs="Times New Roman"/>
        </w:rPr>
        <w:t xml:space="preserve"> du </w:t>
      </w:r>
      <w:r w:rsidR="00426034">
        <w:rPr>
          <w:rFonts w:ascii="Times New Roman" w:hAnsi="Times New Roman" w:cs="Times New Roman"/>
        </w:rPr>
        <w:t>Darwinisme</w:t>
      </w:r>
      <w:r w:rsidR="00921A07">
        <w:rPr>
          <w:rFonts w:ascii="Times New Roman" w:hAnsi="Times New Roman" w:cs="Times New Roman"/>
        </w:rPr>
        <w:t xml:space="preserve"> et il s’est employé à détourner les idées de Darwin à ses fins.</w:t>
      </w:r>
      <w:r w:rsidR="00921A07" w:rsidRPr="00921A07">
        <w:rPr>
          <w:rFonts w:ascii="Times New Roman" w:hAnsi="Times New Roman" w:cs="Times New Roman"/>
        </w:rPr>
        <w:t xml:space="preserve"> </w:t>
      </w:r>
      <w:r w:rsidR="00921A07">
        <w:rPr>
          <w:rFonts w:ascii="Times New Roman" w:hAnsi="Times New Roman" w:cs="Times New Roman"/>
        </w:rPr>
        <w:t xml:space="preserve">Patrick Tort ne cesse de rappeler que l’idée de « struggle for life » est une expression de Spencer absente de la théorie darwinienne et </w:t>
      </w:r>
      <w:r w:rsidR="00426034">
        <w:rPr>
          <w:rFonts w:ascii="Times New Roman" w:hAnsi="Times New Roman" w:cs="Times New Roman"/>
        </w:rPr>
        <w:t>sa conception de la</w:t>
      </w:r>
      <w:r w:rsidR="00921A07">
        <w:rPr>
          <w:rFonts w:ascii="Times New Roman" w:hAnsi="Times New Roman" w:cs="Times New Roman"/>
        </w:rPr>
        <w:t xml:space="preserve"> sélection relève plus du lamarckisme que du darwinisme (tel qu’on l’entend généralement)</w:t>
      </w:r>
      <w:r w:rsidR="00426034">
        <w:rPr>
          <w:rFonts w:ascii="Times New Roman" w:hAnsi="Times New Roman" w:cs="Times New Roman"/>
        </w:rPr>
        <w:t xml:space="preserve">. </w:t>
      </w:r>
    </w:p>
    <w:p w:rsidR="00426034" w:rsidRDefault="00426034" w:rsidP="00DD0ABC">
      <w:pPr>
        <w:spacing w:after="0"/>
        <w:jc w:val="both"/>
        <w:rPr>
          <w:rFonts w:ascii="Times New Roman" w:hAnsi="Times New Roman" w:cs="Times New Roman"/>
        </w:rPr>
      </w:pPr>
      <w:r>
        <w:rPr>
          <w:rFonts w:ascii="Times New Roman" w:hAnsi="Times New Roman" w:cs="Times New Roman"/>
        </w:rPr>
        <w:t xml:space="preserve">Patrick Tort rappelle également que l’idée de sélection naturelle chez Darwin laisse place ensuite </w:t>
      </w:r>
    </w:p>
    <w:p w:rsidR="00921A07" w:rsidRDefault="00921A07" w:rsidP="00DD0ABC">
      <w:pPr>
        <w:spacing w:after="0"/>
        <w:jc w:val="both"/>
        <w:rPr>
          <w:rFonts w:ascii="Times New Roman" w:hAnsi="Times New Roman" w:cs="Times New Roman"/>
        </w:rPr>
      </w:pPr>
      <w:proofErr w:type="gramStart"/>
      <w:r>
        <w:rPr>
          <w:rFonts w:ascii="Times New Roman" w:hAnsi="Times New Roman" w:cs="Times New Roman"/>
        </w:rPr>
        <w:t>à</w:t>
      </w:r>
      <w:proofErr w:type="gramEnd"/>
      <w:r>
        <w:rPr>
          <w:rFonts w:ascii="Times New Roman" w:hAnsi="Times New Roman" w:cs="Times New Roman"/>
        </w:rPr>
        <w:t xml:space="preserve"> son inverse à mesure qu’on approche de la civilisation. En effet, l’évolution humaine est alors permise par le soutien des plus faibles (« effet réversif de l’évolution »).</w:t>
      </w:r>
    </w:p>
    <w:p w:rsidR="00CF1E09" w:rsidRDefault="00426034" w:rsidP="00DD0ABC">
      <w:pPr>
        <w:spacing w:after="0"/>
        <w:jc w:val="both"/>
        <w:rPr>
          <w:rFonts w:ascii="Times New Roman" w:hAnsi="Times New Roman" w:cs="Times New Roman"/>
        </w:rPr>
      </w:pPr>
      <w:r>
        <w:rPr>
          <w:rFonts w:ascii="Times New Roman" w:hAnsi="Times New Roman" w:cs="Times New Roman"/>
        </w:rPr>
        <w:t>Par ailleurs, Spencer adopte une vision organiciste de la nature et de la société qu’il applique aussi bien à ses « principes de biologie » qu’à ses principes de sociologie » (préfigurant d’ailleurs certains aspects de la future sociobiologie). Les Sociétés seraient alors vues comme des « super organismes » connaissant un processus régulier de différenciation allant d’un stade d’homogénéité des fonctions et des organes à une hétérogénéité permise par une différenciation croissante des organes. Cependant, ce principe de différenciation croissante différenciation dans le domaine des organes vivants aboutit à la prééminence du système nerveux central, donc à un processus de centralisation. En toute logique, Spencer devrait appliquer la même conclusion au cas des sociétés mais cela irait à l’encontre de ses positions libérales. Selon Patrick Tort, Spencer se serait rendu compte de cette aporie mais l’aurait négligée pour maintenir viable son système de pensée. Quoi qu’il en soit Herbert Spencer constitue</w:t>
      </w:r>
      <w:r w:rsidR="005564F0">
        <w:rPr>
          <w:rFonts w:ascii="Times New Roman" w:hAnsi="Times New Roman" w:cs="Times New Roman"/>
        </w:rPr>
        <w:t xml:space="preserve"> la </w:t>
      </w:r>
      <w:r w:rsidR="005564F0">
        <w:rPr>
          <w:rFonts w:ascii="Times New Roman" w:hAnsi="Times New Roman" w:cs="Times New Roman"/>
        </w:rPr>
        <w:lastRenderedPageBreak/>
        <w:t>référence centrale pour ce qui conce</w:t>
      </w:r>
      <w:r>
        <w:rPr>
          <w:rFonts w:ascii="Times New Roman" w:hAnsi="Times New Roman" w:cs="Times New Roman"/>
        </w:rPr>
        <w:t>rne le propos de ce livre c'est-à-dire la mise en place de pratiques eugénistes, d’extermination et le développement du totalitarisme.</w:t>
      </w:r>
    </w:p>
    <w:p w:rsidR="00426034" w:rsidRDefault="00426034" w:rsidP="00DD0ABC">
      <w:pPr>
        <w:spacing w:after="0"/>
        <w:jc w:val="both"/>
        <w:rPr>
          <w:rFonts w:ascii="Times New Roman" w:hAnsi="Times New Roman" w:cs="Times New Roman"/>
        </w:rPr>
      </w:pPr>
    </w:p>
    <w:p w:rsidR="00071F1D" w:rsidRPr="00071F1D" w:rsidRDefault="00071F1D" w:rsidP="00071F1D">
      <w:pPr>
        <w:spacing w:after="0"/>
        <w:jc w:val="center"/>
        <w:rPr>
          <w:rFonts w:ascii="Times New Roman" w:hAnsi="Times New Roman" w:cs="Times New Roman"/>
          <w:b/>
        </w:rPr>
      </w:pPr>
      <w:r w:rsidRPr="00071F1D">
        <w:rPr>
          <w:rFonts w:ascii="Times New Roman" w:hAnsi="Times New Roman" w:cs="Times New Roman"/>
          <w:b/>
        </w:rPr>
        <w:t>Galton, Davenport et l’Eugénisme</w:t>
      </w:r>
    </w:p>
    <w:p w:rsidR="00E643F4" w:rsidRDefault="00D004A7" w:rsidP="00426034">
      <w:pPr>
        <w:spacing w:after="0"/>
        <w:ind w:firstLine="708"/>
        <w:jc w:val="both"/>
        <w:rPr>
          <w:rFonts w:ascii="Times New Roman" w:hAnsi="Times New Roman" w:cs="Times New Roman"/>
        </w:rPr>
      </w:pPr>
      <w:r>
        <w:rPr>
          <w:rFonts w:ascii="Times New Roman" w:hAnsi="Times New Roman" w:cs="Times New Roman"/>
        </w:rPr>
        <w:t xml:space="preserve">Pour certains adeptes de l’idée de sélection, la sélection naturelle ne ferait plus son </w:t>
      </w:r>
      <w:r w:rsidR="00800C73">
        <w:rPr>
          <w:rFonts w:ascii="Times New Roman" w:hAnsi="Times New Roman" w:cs="Times New Roman"/>
        </w:rPr>
        <w:t>œuvre</w:t>
      </w:r>
      <w:r>
        <w:rPr>
          <w:rFonts w:ascii="Times New Roman" w:hAnsi="Times New Roman" w:cs="Times New Roman"/>
        </w:rPr>
        <w:t xml:space="preserve"> da</w:t>
      </w:r>
      <w:r w:rsidR="00426034">
        <w:rPr>
          <w:rFonts w:ascii="Times New Roman" w:hAnsi="Times New Roman" w:cs="Times New Roman"/>
        </w:rPr>
        <w:t>ns les sociétés du 19è siècle. I</w:t>
      </w:r>
      <w:r>
        <w:rPr>
          <w:rFonts w:ascii="Times New Roman" w:hAnsi="Times New Roman" w:cs="Times New Roman"/>
        </w:rPr>
        <w:t>l conviendrait donc de la mettre en place artificiellement selon les principes de l’élevage</w:t>
      </w:r>
      <w:r w:rsidR="00E643F4">
        <w:rPr>
          <w:rFonts w:ascii="Times New Roman" w:hAnsi="Times New Roman" w:cs="Times New Roman"/>
        </w:rPr>
        <w:t>, idée à la</w:t>
      </w:r>
      <w:r w:rsidR="00426034">
        <w:rPr>
          <w:rFonts w:ascii="Times New Roman" w:hAnsi="Times New Roman" w:cs="Times New Roman"/>
        </w:rPr>
        <w:t xml:space="preserve"> base </w:t>
      </w:r>
      <w:r w:rsidR="00E643F4">
        <w:rPr>
          <w:rFonts w:ascii="Times New Roman" w:hAnsi="Times New Roman" w:cs="Times New Roman"/>
        </w:rPr>
        <w:t>de l’Eugénisme. L</w:t>
      </w:r>
      <w:r w:rsidR="005564F0">
        <w:rPr>
          <w:rFonts w:ascii="Times New Roman" w:hAnsi="Times New Roman" w:cs="Times New Roman"/>
        </w:rPr>
        <w:t xml:space="preserve">e terme </w:t>
      </w:r>
      <w:r w:rsidR="00800C73">
        <w:rPr>
          <w:rFonts w:ascii="Times New Roman" w:hAnsi="Times New Roman" w:cs="Times New Roman"/>
        </w:rPr>
        <w:t>eugénisme</w:t>
      </w:r>
      <w:r w:rsidR="005564F0">
        <w:rPr>
          <w:rFonts w:ascii="Times New Roman" w:hAnsi="Times New Roman" w:cs="Times New Roman"/>
        </w:rPr>
        <w:t xml:space="preserve"> est utilisé </w:t>
      </w:r>
      <w:r w:rsidR="00800C73">
        <w:rPr>
          <w:rFonts w:ascii="Times New Roman" w:hAnsi="Times New Roman" w:cs="Times New Roman"/>
        </w:rPr>
        <w:t>pour</w:t>
      </w:r>
      <w:r w:rsidR="005564F0">
        <w:rPr>
          <w:rFonts w:ascii="Times New Roman" w:hAnsi="Times New Roman" w:cs="Times New Roman"/>
        </w:rPr>
        <w:t xml:space="preserve"> la première par le </w:t>
      </w:r>
      <w:r w:rsidR="00800C73">
        <w:rPr>
          <w:rFonts w:ascii="Times New Roman" w:hAnsi="Times New Roman" w:cs="Times New Roman"/>
        </w:rPr>
        <w:t>britannique</w:t>
      </w:r>
      <w:r w:rsidR="005564F0">
        <w:rPr>
          <w:rFonts w:ascii="Times New Roman" w:hAnsi="Times New Roman" w:cs="Times New Roman"/>
        </w:rPr>
        <w:t xml:space="preserve"> </w:t>
      </w:r>
      <w:r w:rsidR="00800C73">
        <w:rPr>
          <w:rFonts w:ascii="Times New Roman" w:hAnsi="Times New Roman" w:cs="Times New Roman"/>
        </w:rPr>
        <w:t>Francis</w:t>
      </w:r>
      <w:r w:rsidR="00E643F4">
        <w:rPr>
          <w:rFonts w:ascii="Times New Roman" w:hAnsi="Times New Roman" w:cs="Times New Roman"/>
        </w:rPr>
        <w:t xml:space="preserve"> Galton mais c’est aux </w:t>
      </w:r>
      <w:r w:rsidR="00800C73">
        <w:rPr>
          <w:rFonts w:ascii="Times New Roman" w:hAnsi="Times New Roman" w:cs="Times New Roman"/>
        </w:rPr>
        <w:t>Etats-Unis</w:t>
      </w:r>
      <w:r w:rsidR="005564F0">
        <w:rPr>
          <w:rFonts w:ascii="Times New Roman" w:hAnsi="Times New Roman" w:cs="Times New Roman"/>
        </w:rPr>
        <w:t xml:space="preserve"> </w:t>
      </w:r>
      <w:r w:rsidR="00E643F4">
        <w:rPr>
          <w:rFonts w:ascii="Times New Roman" w:hAnsi="Times New Roman" w:cs="Times New Roman"/>
        </w:rPr>
        <w:t>qu’il sera mis en</w:t>
      </w:r>
      <w:r w:rsidR="005564F0" w:rsidRPr="00BE5E18">
        <w:rPr>
          <w:rFonts w:ascii="Times New Roman" w:hAnsi="Times New Roman" w:cs="Times New Roman"/>
        </w:rPr>
        <w:t xml:space="preserve"> </w:t>
      </w:r>
      <w:r w:rsidR="00800C73" w:rsidRPr="00BE5E18">
        <w:rPr>
          <w:rFonts w:ascii="Times New Roman" w:hAnsi="Times New Roman" w:cs="Times New Roman"/>
        </w:rPr>
        <w:t>pratique</w:t>
      </w:r>
      <w:r w:rsidR="005564F0" w:rsidRPr="00BE5E18">
        <w:rPr>
          <w:rFonts w:ascii="Times New Roman" w:hAnsi="Times New Roman" w:cs="Times New Roman"/>
        </w:rPr>
        <w:t xml:space="preserve"> </w:t>
      </w:r>
      <w:r w:rsidR="00E643F4">
        <w:rPr>
          <w:rFonts w:ascii="Times New Roman" w:hAnsi="Times New Roman" w:cs="Times New Roman"/>
        </w:rPr>
        <w:t xml:space="preserve">en premier </w:t>
      </w:r>
      <w:r w:rsidR="005564F0" w:rsidRPr="00BE5E18">
        <w:rPr>
          <w:rFonts w:ascii="Times New Roman" w:hAnsi="Times New Roman" w:cs="Times New Roman"/>
        </w:rPr>
        <w:t>à la fin du 19è si</w:t>
      </w:r>
      <w:r w:rsidR="00E643F4">
        <w:rPr>
          <w:rFonts w:ascii="Times New Roman" w:hAnsi="Times New Roman" w:cs="Times New Roman"/>
        </w:rPr>
        <w:t>è</w:t>
      </w:r>
      <w:r w:rsidR="005564F0" w:rsidRPr="00BE5E18">
        <w:rPr>
          <w:rFonts w:ascii="Times New Roman" w:hAnsi="Times New Roman" w:cs="Times New Roman"/>
        </w:rPr>
        <w:t xml:space="preserve">cle. </w:t>
      </w:r>
      <w:r w:rsidR="00800C73" w:rsidRPr="00BE5E18">
        <w:rPr>
          <w:rFonts w:ascii="Times New Roman" w:hAnsi="Times New Roman" w:cs="Times New Roman"/>
        </w:rPr>
        <w:t>Patrick</w:t>
      </w:r>
      <w:r w:rsidR="005564F0" w:rsidRPr="00BE5E18">
        <w:rPr>
          <w:rFonts w:ascii="Times New Roman" w:hAnsi="Times New Roman" w:cs="Times New Roman"/>
        </w:rPr>
        <w:t xml:space="preserve"> Tort relie son émergence à la grande crise de 1893</w:t>
      </w:r>
      <w:r w:rsidR="005564F0">
        <w:rPr>
          <w:rFonts w:ascii="Times New Roman" w:hAnsi="Times New Roman" w:cs="Times New Roman"/>
        </w:rPr>
        <w:t xml:space="preserve"> (mais </w:t>
      </w:r>
      <w:r w:rsidR="00800C73">
        <w:rPr>
          <w:rFonts w:ascii="Times New Roman" w:hAnsi="Times New Roman" w:cs="Times New Roman"/>
        </w:rPr>
        <w:t>pourrait</w:t>
      </w:r>
      <w:r w:rsidR="005564F0">
        <w:rPr>
          <w:rFonts w:ascii="Times New Roman" w:hAnsi="Times New Roman" w:cs="Times New Roman"/>
        </w:rPr>
        <w:t xml:space="preserve">-on remonter </w:t>
      </w:r>
      <w:r w:rsidR="00800C73">
        <w:rPr>
          <w:rFonts w:ascii="Times New Roman" w:hAnsi="Times New Roman" w:cs="Times New Roman"/>
        </w:rPr>
        <w:t>plutôt</w:t>
      </w:r>
      <w:r w:rsidR="005564F0">
        <w:rPr>
          <w:rFonts w:ascii="Times New Roman" w:hAnsi="Times New Roman" w:cs="Times New Roman"/>
        </w:rPr>
        <w:t xml:space="preserve"> à 1873 ?) et à la crainte des américains d’un déclin des wasp (White Anglo-Saxons Protestants)</w:t>
      </w:r>
      <w:r w:rsidR="00800C73">
        <w:rPr>
          <w:rFonts w:ascii="Times New Roman" w:hAnsi="Times New Roman" w:cs="Times New Roman"/>
        </w:rPr>
        <w:t xml:space="preserve">. </w:t>
      </w:r>
      <w:r w:rsidR="00E643F4">
        <w:rPr>
          <w:rFonts w:ascii="Times New Roman" w:hAnsi="Times New Roman" w:cs="Times New Roman"/>
        </w:rPr>
        <w:t>L</w:t>
      </w:r>
      <w:r w:rsidR="004B188F">
        <w:rPr>
          <w:rFonts w:ascii="Times New Roman" w:hAnsi="Times New Roman" w:cs="Times New Roman"/>
        </w:rPr>
        <w:t>e personnage c</w:t>
      </w:r>
      <w:r w:rsidR="00E643F4">
        <w:rPr>
          <w:rFonts w:ascii="Times New Roman" w:hAnsi="Times New Roman" w:cs="Times New Roman"/>
        </w:rPr>
        <w:t>entral de l’eugénisme américain fut Charles</w:t>
      </w:r>
      <w:r w:rsidR="004B188F">
        <w:rPr>
          <w:rFonts w:ascii="Times New Roman" w:hAnsi="Times New Roman" w:cs="Times New Roman"/>
        </w:rPr>
        <w:t xml:space="preserve"> Davenport</w:t>
      </w:r>
      <w:r w:rsidR="00E643F4">
        <w:rPr>
          <w:rFonts w:ascii="Times New Roman" w:hAnsi="Times New Roman" w:cs="Times New Roman"/>
        </w:rPr>
        <w:t xml:space="preserve"> (1866-1944)  qui rencontra</w:t>
      </w:r>
      <w:r w:rsidR="004B188F">
        <w:rPr>
          <w:rFonts w:ascii="Times New Roman" w:hAnsi="Times New Roman" w:cs="Times New Roman"/>
        </w:rPr>
        <w:t xml:space="preserve"> Galton en 1897.</w:t>
      </w:r>
      <w:r>
        <w:rPr>
          <w:rFonts w:ascii="Times New Roman" w:hAnsi="Times New Roman" w:cs="Times New Roman"/>
        </w:rPr>
        <w:t xml:space="preserve"> </w:t>
      </w:r>
      <w:r w:rsidR="004B188F">
        <w:rPr>
          <w:rFonts w:ascii="Times New Roman" w:hAnsi="Times New Roman" w:cs="Times New Roman"/>
        </w:rPr>
        <w:t>En</w:t>
      </w:r>
      <w:r>
        <w:rPr>
          <w:rFonts w:ascii="Times New Roman" w:hAnsi="Times New Roman" w:cs="Times New Roman"/>
        </w:rPr>
        <w:t xml:space="preserve"> 1906 est créé le « Race </w:t>
      </w:r>
      <w:proofErr w:type="spellStart"/>
      <w:r>
        <w:rPr>
          <w:rFonts w:ascii="Times New Roman" w:hAnsi="Times New Roman" w:cs="Times New Roman"/>
        </w:rPr>
        <w:t>Betterment</w:t>
      </w:r>
      <w:proofErr w:type="spellEnd"/>
      <w:r>
        <w:rPr>
          <w:rFonts w:ascii="Times New Roman" w:hAnsi="Times New Roman" w:cs="Times New Roman"/>
        </w:rPr>
        <w:t xml:space="preserve"> </w:t>
      </w:r>
      <w:proofErr w:type="spellStart"/>
      <w:r>
        <w:rPr>
          <w:rFonts w:ascii="Times New Roman" w:hAnsi="Times New Roman" w:cs="Times New Roman"/>
        </w:rPr>
        <w:t>foundation</w:t>
      </w:r>
      <w:proofErr w:type="spellEnd"/>
      <w:r>
        <w:rPr>
          <w:rFonts w:ascii="Times New Roman" w:hAnsi="Times New Roman" w:cs="Times New Roman"/>
        </w:rPr>
        <w:t> </w:t>
      </w:r>
      <w:r w:rsidR="004B188F">
        <w:rPr>
          <w:rFonts w:ascii="Times New Roman" w:hAnsi="Times New Roman" w:cs="Times New Roman"/>
        </w:rPr>
        <w:t xml:space="preserve">» (avec Irving Fischer comme </w:t>
      </w:r>
      <w:proofErr w:type="spellStart"/>
      <w:r w:rsidR="004B188F">
        <w:rPr>
          <w:rFonts w:ascii="Times New Roman" w:hAnsi="Times New Roman" w:cs="Times New Roman"/>
        </w:rPr>
        <w:t>co</w:t>
      </w:r>
      <w:proofErr w:type="spellEnd"/>
      <w:r w:rsidR="004B188F">
        <w:rPr>
          <w:rFonts w:ascii="Times New Roman" w:hAnsi="Times New Roman" w:cs="Times New Roman"/>
        </w:rPr>
        <w:t>-</w:t>
      </w:r>
      <w:r w:rsidR="00E643F4">
        <w:rPr>
          <w:rFonts w:ascii="Times New Roman" w:hAnsi="Times New Roman" w:cs="Times New Roman"/>
        </w:rPr>
        <w:t>créateur) puis les créations d’institutions se succédèrent : «</w:t>
      </w:r>
      <w:r w:rsidR="004B188F">
        <w:rPr>
          <w:rFonts w:ascii="Times New Roman" w:hAnsi="Times New Roman" w:cs="Times New Roman"/>
        </w:rPr>
        <w:t xml:space="preserve"> Galton </w:t>
      </w:r>
      <w:r w:rsidR="005332DD">
        <w:rPr>
          <w:rFonts w:ascii="Times New Roman" w:hAnsi="Times New Roman" w:cs="Times New Roman"/>
        </w:rPr>
        <w:t>Society</w:t>
      </w:r>
      <w:r w:rsidR="004B188F">
        <w:rPr>
          <w:rFonts w:ascii="Times New Roman" w:hAnsi="Times New Roman" w:cs="Times New Roman"/>
        </w:rPr>
        <w:t xml:space="preserve"> » avec Davenport, Madison Grant et </w:t>
      </w:r>
      <w:proofErr w:type="spellStart"/>
      <w:r w:rsidR="004B188F">
        <w:rPr>
          <w:rFonts w:ascii="Times New Roman" w:hAnsi="Times New Roman" w:cs="Times New Roman"/>
        </w:rPr>
        <w:t>Lothrop</w:t>
      </w:r>
      <w:proofErr w:type="spellEnd"/>
      <w:r w:rsidR="004B188F">
        <w:rPr>
          <w:rFonts w:ascii="Times New Roman" w:hAnsi="Times New Roman" w:cs="Times New Roman"/>
        </w:rPr>
        <w:t xml:space="preserve"> </w:t>
      </w:r>
      <w:proofErr w:type="spellStart"/>
      <w:r w:rsidR="004B188F">
        <w:rPr>
          <w:rFonts w:ascii="Times New Roman" w:hAnsi="Times New Roman" w:cs="Times New Roman"/>
        </w:rPr>
        <w:t>Stoddard</w:t>
      </w:r>
      <w:proofErr w:type="spellEnd"/>
      <w:r w:rsidR="004B188F">
        <w:rPr>
          <w:rFonts w:ascii="Times New Roman" w:hAnsi="Times New Roman" w:cs="Times New Roman"/>
        </w:rPr>
        <w:t> </w:t>
      </w:r>
      <w:r w:rsidR="00E643F4">
        <w:rPr>
          <w:rFonts w:ascii="Times New Roman" w:hAnsi="Times New Roman" w:cs="Times New Roman"/>
        </w:rPr>
        <w:t>en 1918</w:t>
      </w:r>
      <w:r w:rsidR="004B188F">
        <w:rPr>
          <w:rFonts w:ascii="Times New Roman" w:hAnsi="Times New Roman" w:cs="Times New Roman"/>
        </w:rPr>
        <w:t xml:space="preserve">; 1912 : </w:t>
      </w:r>
      <w:r w:rsidR="00E643F4">
        <w:rPr>
          <w:rFonts w:ascii="Times New Roman" w:hAnsi="Times New Roman" w:cs="Times New Roman"/>
        </w:rPr>
        <w:t xml:space="preserve">« fondation pour l’amélioration de l’Homme » par l’eugéniste Ezra Seymour </w:t>
      </w:r>
      <w:proofErr w:type="spellStart"/>
      <w:r w:rsidR="00E643F4">
        <w:rPr>
          <w:rFonts w:ascii="Times New Roman" w:hAnsi="Times New Roman" w:cs="Times New Roman"/>
        </w:rPr>
        <w:t>Gosney</w:t>
      </w:r>
      <w:proofErr w:type="spellEnd"/>
      <w:r w:rsidR="00E643F4">
        <w:rPr>
          <w:rFonts w:ascii="Times New Roman" w:hAnsi="Times New Roman" w:cs="Times New Roman"/>
        </w:rPr>
        <w:t xml:space="preserve"> en 1928. Les premières mises en pratique se déroulèrent en Indiana avec les premières stérilisations forcées (1907) ou la loi sur la stérilisation eugénique adoptée en Virginie en 1924. Enfin les chercheurs américains dominèrent par leur présence le premier congrès d’eugénisme qui eut lieu en 1912 à Londres.</w:t>
      </w:r>
    </w:p>
    <w:p w:rsidR="00071F1D" w:rsidRDefault="00071F1D" w:rsidP="00426034">
      <w:pPr>
        <w:spacing w:after="0"/>
        <w:ind w:firstLine="708"/>
        <w:jc w:val="both"/>
        <w:rPr>
          <w:rFonts w:ascii="Times New Roman" w:hAnsi="Times New Roman" w:cs="Times New Roman"/>
        </w:rPr>
      </w:pPr>
    </w:p>
    <w:p w:rsidR="00E643F4" w:rsidRPr="00071F1D" w:rsidRDefault="00071F1D" w:rsidP="00071F1D">
      <w:pPr>
        <w:spacing w:after="0"/>
        <w:ind w:firstLine="708"/>
        <w:jc w:val="center"/>
        <w:rPr>
          <w:rFonts w:ascii="Times New Roman" w:hAnsi="Times New Roman" w:cs="Times New Roman"/>
          <w:b/>
        </w:rPr>
      </w:pPr>
      <w:r w:rsidRPr="00071F1D">
        <w:rPr>
          <w:rFonts w:ascii="Times New Roman" w:hAnsi="Times New Roman" w:cs="Times New Roman"/>
          <w:b/>
        </w:rPr>
        <w:t>Madison Grant et le déclin de la race</w:t>
      </w:r>
    </w:p>
    <w:p w:rsidR="00096123" w:rsidRDefault="00800C73" w:rsidP="00096123">
      <w:pPr>
        <w:spacing w:after="0"/>
        <w:ind w:firstLine="708"/>
        <w:jc w:val="both"/>
        <w:rPr>
          <w:rFonts w:ascii="Times New Roman" w:hAnsi="Times New Roman" w:cs="Times New Roman"/>
        </w:rPr>
      </w:pPr>
      <w:r>
        <w:rPr>
          <w:rFonts w:ascii="Times New Roman" w:hAnsi="Times New Roman" w:cs="Times New Roman"/>
        </w:rPr>
        <w:t>Pour Patrick Tort le racisme États-Uniens a égale</w:t>
      </w:r>
      <w:r w:rsidR="00E643F4">
        <w:rPr>
          <w:rFonts w:ascii="Times New Roman" w:hAnsi="Times New Roman" w:cs="Times New Roman"/>
        </w:rPr>
        <w:t>ment nourri la propagande nazie nota</w:t>
      </w:r>
      <w:r w:rsidR="005346DC">
        <w:rPr>
          <w:rFonts w:ascii="Times New Roman" w:hAnsi="Times New Roman" w:cs="Times New Roman"/>
        </w:rPr>
        <w:t>mment grâce à</w:t>
      </w:r>
      <w:r w:rsidR="004B188F">
        <w:rPr>
          <w:rFonts w:ascii="Times New Roman" w:hAnsi="Times New Roman" w:cs="Times New Roman"/>
        </w:rPr>
        <w:t xml:space="preserve"> Madison Grant</w:t>
      </w:r>
      <w:r w:rsidR="005346DC">
        <w:rPr>
          <w:rFonts w:ascii="Times New Roman" w:hAnsi="Times New Roman" w:cs="Times New Roman"/>
        </w:rPr>
        <w:t>,</w:t>
      </w:r>
      <w:r w:rsidR="004B188F">
        <w:rPr>
          <w:rFonts w:ascii="Times New Roman" w:hAnsi="Times New Roman" w:cs="Times New Roman"/>
        </w:rPr>
        <w:t xml:space="preserve"> auteur en 1916 de l’ouvrage « Le déclin de la grande race » dans lequel il s’inquiète du déclin de la race blanche nordique au profit non seulement des « non blancs » mais également des races blanches « moins bien dotées » </w:t>
      </w:r>
      <w:r w:rsidR="005346DC">
        <w:rPr>
          <w:rFonts w:ascii="Times New Roman" w:hAnsi="Times New Roman" w:cs="Times New Roman"/>
        </w:rPr>
        <w:t>comme les méditerranéens ou les immigrants issus d’Europe de l’Est</w:t>
      </w:r>
      <w:r w:rsidR="004B188F">
        <w:rPr>
          <w:rFonts w:ascii="Times New Roman" w:hAnsi="Times New Roman" w:cs="Times New Roman"/>
        </w:rPr>
        <w:t>). Cette crainte d’une dégénérescence de la race nordique est à l’origine des lois sur l’immigration de  19</w:t>
      </w:r>
      <w:r w:rsidR="004B188F" w:rsidRPr="005346DC">
        <w:rPr>
          <w:rFonts w:ascii="Times New Roman" w:hAnsi="Times New Roman" w:cs="Times New Roman"/>
          <w:highlight w:val="yellow"/>
        </w:rPr>
        <w:t>NNN</w:t>
      </w:r>
      <w:r w:rsidR="004B188F">
        <w:rPr>
          <w:rFonts w:ascii="Times New Roman" w:hAnsi="Times New Roman" w:cs="Times New Roman"/>
        </w:rPr>
        <w:t xml:space="preserve"> et</w:t>
      </w:r>
      <w:r>
        <w:rPr>
          <w:rFonts w:ascii="Times New Roman" w:hAnsi="Times New Roman" w:cs="Times New Roman"/>
        </w:rPr>
        <w:t>,</w:t>
      </w:r>
      <w:r w:rsidR="004B188F">
        <w:rPr>
          <w:rFonts w:ascii="Times New Roman" w:hAnsi="Times New Roman" w:cs="Times New Roman"/>
        </w:rPr>
        <w:t xml:space="preserve"> bien avant</w:t>
      </w:r>
      <w:r>
        <w:rPr>
          <w:rFonts w:ascii="Times New Roman" w:hAnsi="Times New Roman" w:cs="Times New Roman"/>
        </w:rPr>
        <w:t>,</w:t>
      </w:r>
      <w:r w:rsidR="004B188F">
        <w:rPr>
          <w:rFonts w:ascii="Times New Roman" w:hAnsi="Times New Roman" w:cs="Times New Roman"/>
        </w:rPr>
        <w:t xml:space="preserve"> des premières restricti</w:t>
      </w:r>
      <w:r w:rsidR="005346DC">
        <w:rPr>
          <w:rFonts w:ascii="Times New Roman" w:hAnsi="Times New Roman" w:cs="Times New Roman"/>
        </w:rPr>
        <w:t>ons sur l’immigration en 1894 (</w:t>
      </w:r>
      <w:r w:rsidR="004B188F">
        <w:rPr>
          <w:rFonts w:ascii="Times New Roman" w:hAnsi="Times New Roman" w:cs="Times New Roman"/>
        </w:rPr>
        <w:t>« </w:t>
      </w:r>
      <w:r w:rsidR="00D004A7">
        <w:rPr>
          <w:rFonts w:ascii="Times New Roman" w:hAnsi="Times New Roman" w:cs="Times New Roman"/>
        </w:rPr>
        <w:t xml:space="preserve">Immigration Restriction </w:t>
      </w:r>
      <w:proofErr w:type="spellStart"/>
      <w:r w:rsidR="00D004A7">
        <w:rPr>
          <w:rFonts w:ascii="Times New Roman" w:hAnsi="Times New Roman" w:cs="Times New Roman"/>
        </w:rPr>
        <w:t>League</w:t>
      </w:r>
      <w:proofErr w:type="spellEnd"/>
      <w:r w:rsidR="00D004A7">
        <w:rPr>
          <w:rFonts w:ascii="Times New Roman" w:hAnsi="Times New Roman" w:cs="Times New Roman"/>
        </w:rPr>
        <w:t> »</w:t>
      </w:r>
      <w:r w:rsidR="004B188F">
        <w:rPr>
          <w:rFonts w:ascii="Times New Roman" w:hAnsi="Times New Roman" w:cs="Times New Roman"/>
        </w:rPr>
        <w:t>)</w:t>
      </w:r>
      <w:r w:rsidR="005332DD">
        <w:rPr>
          <w:rFonts w:ascii="Times New Roman" w:hAnsi="Times New Roman" w:cs="Times New Roman"/>
        </w:rPr>
        <w:t xml:space="preserve"> </w:t>
      </w:r>
      <w:r w:rsidR="005346DC">
        <w:rPr>
          <w:rFonts w:ascii="Times New Roman" w:hAnsi="Times New Roman" w:cs="Times New Roman"/>
        </w:rPr>
        <w:t xml:space="preserve">ainsi que </w:t>
      </w:r>
      <w:r w:rsidR="005332DD">
        <w:rPr>
          <w:rFonts w:ascii="Times New Roman" w:hAnsi="Times New Roman" w:cs="Times New Roman"/>
        </w:rPr>
        <w:t xml:space="preserve">de l’interdiction des mariages </w:t>
      </w:r>
      <w:proofErr w:type="spellStart"/>
      <w:r w:rsidR="005332DD">
        <w:rPr>
          <w:rFonts w:ascii="Times New Roman" w:hAnsi="Times New Roman" w:cs="Times New Roman"/>
        </w:rPr>
        <w:t>inter-raciaux</w:t>
      </w:r>
      <w:proofErr w:type="spellEnd"/>
      <w:r w:rsidR="005332DD">
        <w:rPr>
          <w:rFonts w:ascii="Times New Roman" w:hAnsi="Times New Roman" w:cs="Times New Roman"/>
        </w:rPr>
        <w:t xml:space="preserve"> en Virginie (loi abolie en 1967)</w:t>
      </w:r>
      <w:r w:rsidR="00D004A7">
        <w:rPr>
          <w:rFonts w:ascii="Times New Roman" w:hAnsi="Times New Roman" w:cs="Times New Roman"/>
        </w:rPr>
        <w:t>.</w:t>
      </w:r>
      <w:r w:rsidR="004B188F">
        <w:rPr>
          <w:rFonts w:ascii="Times New Roman" w:hAnsi="Times New Roman" w:cs="Times New Roman"/>
        </w:rPr>
        <w:t xml:space="preserve"> Il apparait donc que l’eugénisme américain précède l’eugénisme allemand et </w:t>
      </w:r>
      <w:r w:rsidR="00096123">
        <w:rPr>
          <w:rFonts w:ascii="Times New Roman" w:hAnsi="Times New Roman" w:cs="Times New Roman"/>
        </w:rPr>
        <w:t>l’a largement influencé</w:t>
      </w:r>
      <w:r w:rsidR="004B188F">
        <w:rPr>
          <w:rFonts w:ascii="Times New Roman" w:hAnsi="Times New Roman" w:cs="Times New Roman"/>
        </w:rPr>
        <w:t xml:space="preserve"> ; </w:t>
      </w:r>
      <w:r w:rsidR="005332DD">
        <w:rPr>
          <w:rFonts w:ascii="Times New Roman" w:hAnsi="Times New Roman" w:cs="Times New Roman"/>
        </w:rPr>
        <w:t xml:space="preserve"> « le déclin de la grande race » traduit en allemand en 1</w:t>
      </w:r>
      <w:r w:rsidR="005332DD" w:rsidRPr="00096123">
        <w:rPr>
          <w:rFonts w:ascii="Times New Roman" w:hAnsi="Times New Roman" w:cs="Times New Roman"/>
          <w:highlight w:val="yellow"/>
        </w:rPr>
        <w:t>92</w:t>
      </w:r>
      <w:r w:rsidR="00096123">
        <w:rPr>
          <w:rFonts w:ascii="Times New Roman" w:hAnsi="Times New Roman" w:cs="Times New Roman"/>
        </w:rPr>
        <w:t xml:space="preserve"> a été la « Bible d’Adolph Hitler » qui</w:t>
      </w:r>
      <w:r w:rsidR="005332DD">
        <w:rPr>
          <w:rFonts w:ascii="Times New Roman" w:hAnsi="Times New Roman" w:cs="Times New Roman"/>
        </w:rPr>
        <w:t xml:space="preserve"> écrivit</w:t>
      </w:r>
      <w:r w:rsidR="00096123">
        <w:rPr>
          <w:rFonts w:ascii="Times New Roman" w:hAnsi="Times New Roman" w:cs="Times New Roman"/>
        </w:rPr>
        <w:t xml:space="preserve"> à Madison Grant pour le féliciter de son travail</w:t>
      </w:r>
      <w:r w:rsidR="005332DD">
        <w:rPr>
          <w:rFonts w:ascii="Times New Roman" w:hAnsi="Times New Roman" w:cs="Times New Roman"/>
        </w:rPr>
        <w:t>.</w:t>
      </w:r>
      <w:r w:rsidR="00464A1C">
        <w:rPr>
          <w:rFonts w:ascii="Times New Roman" w:hAnsi="Times New Roman" w:cs="Times New Roman"/>
        </w:rPr>
        <w:t xml:space="preserve"> </w:t>
      </w:r>
    </w:p>
    <w:p w:rsidR="00071F1D" w:rsidRDefault="00071F1D" w:rsidP="00096123">
      <w:pPr>
        <w:spacing w:after="0"/>
        <w:jc w:val="both"/>
        <w:rPr>
          <w:rFonts w:ascii="Times New Roman" w:hAnsi="Times New Roman" w:cs="Times New Roman"/>
        </w:rPr>
      </w:pPr>
    </w:p>
    <w:p w:rsidR="00071F1D" w:rsidRPr="00071F1D" w:rsidRDefault="00071F1D" w:rsidP="00071F1D">
      <w:pPr>
        <w:spacing w:after="0"/>
        <w:jc w:val="center"/>
        <w:rPr>
          <w:rFonts w:ascii="Times New Roman" w:hAnsi="Times New Roman" w:cs="Times New Roman"/>
          <w:b/>
        </w:rPr>
      </w:pPr>
      <w:r w:rsidRPr="00071F1D">
        <w:rPr>
          <w:rFonts w:ascii="Times New Roman" w:hAnsi="Times New Roman" w:cs="Times New Roman"/>
          <w:b/>
        </w:rPr>
        <w:t>L’antisémitisme de Ford</w:t>
      </w:r>
    </w:p>
    <w:p w:rsidR="00FF0931" w:rsidRDefault="00071F1D" w:rsidP="00096123">
      <w:pPr>
        <w:spacing w:after="0"/>
        <w:jc w:val="both"/>
        <w:rPr>
          <w:rFonts w:ascii="Times New Roman" w:hAnsi="Times New Roman" w:cs="Times New Roman"/>
        </w:rPr>
      </w:pPr>
      <w:r>
        <w:rPr>
          <w:rFonts w:ascii="Times New Roman" w:hAnsi="Times New Roman" w:cs="Times New Roman"/>
        </w:rPr>
        <w:t xml:space="preserve">Les États-Unis </w:t>
      </w:r>
      <w:r w:rsidR="00096123">
        <w:rPr>
          <w:rFonts w:ascii="Times New Roman" w:hAnsi="Times New Roman" w:cs="Times New Roman"/>
        </w:rPr>
        <w:t xml:space="preserve">ont également précédé et  inspiré l’antisémitisme nazi avec la publication en 1920 (et la traduction en allemand en 1922) du livre « Le juif international », écrit par l’industriel Henry Ford dont la prose antisémite a suffisamment séduit Hitler pour qu’il lui décerne la « grande croix de l’ordre de l’aigle allemand » (avant de faire de même pour James David </w:t>
      </w:r>
      <w:proofErr w:type="spellStart"/>
      <w:r w:rsidR="00096123">
        <w:rPr>
          <w:rFonts w:ascii="Times New Roman" w:hAnsi="Times New Roman" w:cs="Times New Roman"/>
        </w:rPr>
        <w:t>Mooney</w:t>
      </w:r>
      <w:proofErr w:type="spellEnd"/>
      <w:r w:rsidR="00096123">
        <w:rPr>
          <w:rFonts w:ascii="Times New Roman" w:hAnsi="Times New Roman" w:cs="Times New Roman"/>
        </w:rPr>
        <w:t xml:space="preserve">, le responsable de GM à </w:t>
      </w:r>
      <w:proofErr w:type="gramStart"/>
      <w:r w:rsidR="00096123">
        <w:rPr>
          <w:rFonts w:ascii="Times New Roman" w:hAnsi="Times New Roman" w:cs="Times New Roman"/>
        </w:rPr>
        <w:t>l’étranger</w:t>
      </w:r>
      <w:proofErr w:type="gramEnd"/>
      <w:r w:rsidR="00096123">
        <w:rPr>
          <w:rFonts w:ascii="Times New Roman" w:hAnsi="Times New Roman" w:cs="Times New Roman"/>
        </w:rPr>
        <w:t xml:space="preserve">. Il n’est par ailleurs pas surprenant d’apprendre </w:t>
      </w:r>
      <w:r w:rsidR="00096123" w:rsidRPr="00096123">
        <w:rPr>
          <w:rFonts w:ascii="Times New Roman" w:hAnsi="Times New Roman" w:cs="Times New Roman"/>
        </w:rPr>
        <w:t>qu’Hitler et Ford se sont abreuvés à la même source antisémite que constituent les « Protocoles de sages de Sion ».</w:t>
      </w:r>
      <w:r w:rsidR="00096123">
        <w:rPr>
          <w:rFonts w:ascii="Times New Roman" w:hAnsi="Times New Roman" w:cs="Times New Roman"/>
        </w:rPr>
        <w:t xml:space="preserve"> L’auteur insiste sur les liens d’admiration entre l’Allemagne nazie et l’Amérique raciste : Tort nous apprend qu’Hitler déclara son admiration pour l’Amérique aryenne et raciste dans le tome 2 de </w:t>
      </w:r>
      <w:proofErr w:type="spellStart"/>
      <w:r w:rsidR="00096123">
        <w:rPr>
          <w:rFonts w:ascii="Times New Roman" w:hAnsi="Times New Roman" w:cs="Times New Roman"/>
        </w:rPr>
        <w:t>Mein</w:t>
      </w:r>
      <w:proofErr w:type="spellEnd"/>
      <w:r w:rsidR="00096123">
        <w:rPr>
          <w:rFonts w:ascii="Times New Roman" w:hAnsi="Times New Roman" w:cs="Times New Roman"/>
        </w:rPr>
        <w:t xml:space="preserve"> Kampf (notamment en faisant référence à l’Immigration </w:t>
      </w:r>
      <w:proofErr w:type="spellStart"/>
      <w:r w:rsidR="00096123">
        <w:rPr>
          <w:rFonts w:ascii="Times New Roman" w:hAnsi="Times New Roman" w:cs="Times New Roman"/>
        </w:rPr>
        <w:t>Act</w:t>
      </w:r>
      <w:proofErr w:type="spellEnd"/>
      <w:r w:rsidR="00096123">
        <w:rPr>
          <w:rFonts w:ascii="Times New Roman" w:hAnsi="Times New Roman" w:cs="Times New Roman"/>
        </w:rPr>
        <w:t xml:space="preserve"> de 1924).</w:t>
      </w:r>
      <w:r w:rsidR="00096123" w:rsidRPr="00096123">
        <w:rPr>
          <w:rFonts w:ascii="Times New Roman" w:hAnsi="Times New Roman" w:cs="Times New Roman"/>
        </w:rPr>
        <w:t xml:space="preserve"> </w:t>
      </w:r>
      <w:r w:rsidR="00096123">
        <w:rPr>
          <w:rFonts w:ascii="Times New Roman" w:hAnsi="Times New Roman" w:cs="Times New Roman"/>
        </w:rPr>
        <w:t xml:space="preserve">« En retour », L.F. Whitney, secrétaire de « l’American </w:t>
      </w:r>
      <w:proofErr w:type="spellStart"/>
      <w:r w:rsidR="00096123">
        <w:rPr>
          <w:rFonts w:ascii="Times New Roman" w:hAnsi="Times New Roman" w:cs="Times New Roman"/>
        </w:rPr>
        <w:t>Eugenics</w:t>
      </w:r>
      <w:proofErr w:type="spellEnd"/>
      <w:r w:rsidR="00096123">
        <w:rPr>
          <w:rFonts w:ascii="Times New Roman" w:hAnsi="Times New Roman" w:cs="Times New Roman"/>
        </w:rPr>
        <w:t xml:space="preserve"> Society » fit les éloges de l’eugénisme allemand et Eugen Fischer, supérieur de </w:t>
      </w:r>
      <w:proofErr w:type="spellStart"/>
      <w:r w:rsidR="00096123">
        <w:rPr>
          <w:rFonts w:ascii="Times New Roman" w:hAnsi="Times New Roman" w:cs="Times New Roman"/>
        </w:rPr>
        <w:t>Mengele</w:t>
      </w:r>
      <w:proofErr w:type="spellEnd"/>
      <w:r w:rsidR="00096123">
        <w:rPr>
          <w:rFonts w:ascii="Times New Roman" w:hAnsi="Times New Roman" w:cs="Times New Roman"/>
        </w:rPr>
        <w:t>, sera honoré au sein de la « Société américaine de génétique humaine » fondée en 1938.</w:t>
      </w:r>
      <w:r w:rsidR="00FF0931">
        <w:rPr>
          <w:rFonts w:ascii="Times New Roman" w:hAnsi="Times New Roman" w:cs="Times New Roman"/>
        </w:rPr>
        <w:t xml:space="preserve"> </w:t>
      </w:r>
      <w:r w:rsidR="00096123">
        <w:rPr>
          <w:rFonts w:ascii="Times New Roman" w:hAnsi="Times New Roman" w:cs="Times New Roman"/>
        </w:rPr>
        <w:t xml:space="preserve">On retrouve également es liens entre les EU et l’Allemagne nazie dans le fait que </w:t>
      </w:r>
      <w:proofErr w:type="spellStart"/>
      <w:r w:rsidR="00096123">
        <w:rPr>
          <w:rFonts w:ascii="Times New Roman" w:hAnsi="Times New Roman" w:cs="Times New Roman"/>
        </w:rPr>
        <w:t>Dehomog</w:t>
      </w:r>
      <w:proofErr w:type="spellEnd"/>
      <w:r w:rsidR="00096123">
        <w:rPr>
          <w:rFonts w:ascii="Times New Roman" w:hAnsi="Times New Roman" w:cs="Times New Roman"/>
        </w:rPr>
        <w:t xml:space="preserve">, la filiale allemande d’IBM, a permis le recensement de la population et le comptage des juifs en Allemagne. </w:t>
      </w:r>
    </w:p>
    <w:p w:rsidR="00071F1D" w:rsidRDefault="00071F1D" w:rsidP="00096123">
      <w:pPr>
        <w:spacing w:after="0"/>
        <w:jc w:val="both"/>
        <w:rPr>
          <w:rFonts w:ascii="Times New Roman" w:hAnsi="Times New Roman" w:cs="Times New Roman"/>
        </w:rPr>
      </w:pPr>
    </w:p>
    <w:p w:rsidR="00071F1D" w:rsidRPr="00286F43" w:rsidRDefault="00286F43" w:rsidP="00286F43">
      <w:pPr>
        <w:spacing w:after="0"/>
        <w:jc w:val="center"/>
        <w:rPr>
          <w:rFonts w:ascii="Times New Roman" w:hAnsi="Times New Roman" w:cs="Times New Roman"/>
          <w:b/>
        </w:rPr>
      </w:pPr>
      <w:r w:rsidRPr="00286F43">
        <w:rPr>
          <w:rFonts w:ascii="Times New Roman" w:hAnsi="Times New Roman" w:cs="Times New Roman"/>
          <w:b/>
        </w:rPr>
        <w:t xml:space="preserve">Les œuvres de </w:t>
      </w:r>
      <w:proofErr w:type="spellStart"/>
      <w:r w:rsidR="00071F1D" w:rsidRPr="00286F43">
        <w:rPr>
          <w:rFonts w:ascii="Times New Roman" w:hAnsi="Times New Roman" w:cs="Times New Roman"/>
          <w:b/>
        </w:rPr>
        <w:t>Roc</w:t>
      </w:r>
      <w:r w:rsidRPr="00286F43">
        <w:rPr>
          <w:rFonts w:ascii="Times New Roman" w:hAnsi="Times New Roman" w:cs="Times New Roman"/>
          <w:b/>
        </w:rPr>
        <w:t>k</w:t>
      </w:r>
      <w:r w:rsidR="00071F1D" w:rsidRPr="00286F43">
        <w:rPr>
          <w:rFonts w:ascii="Times New Roman" w:hAnsi="Times New Roman" w:cs="Times New Roman"/>
          <w:b/>
        </w:rPr>
        <w:t>feller</w:t>
      </w:r>
      <w:proofErr w:type="spellEnd"/>
    </w:p>
    <w:p w:rsidR="00286F43" w:rsidRDefault="00FF0931" w:rsidP="00286F43">
      <w:pPr>
        <w:spacing w:after="0"/>
        <w:ind w:firstLine="708"/>
        <w:jc w:val="both"/>
        <w:rPr>
          <w:rFonts w:ascii="Times New Roman" w:hAnsi="Times New Roman" w:cs="Times New Roman"/>
        </w:rPr>
      </w:pPr>
      <w:r>
        <w:rPr>
          <w:rFonts w:ascii="Times New Roman" w:hAnsi="Times New Roman" w:cs="Times New Roman"/>
        </w:rPr>
        <w:t xml:space="preserve">Patrick Tort consacre également de nombreuses pages à </w:t>
      </w:r>
      <w:proofErr w:type="spellStart"/>
      <w:r w:rsidR="00096123">
        <w:rPr>
          <w:rFonts w:ascii="Times New Roman" w:hAnsi="Times New Roman" w:cs="Times New Roman"/>
        </w:rPr>
        <w:t>Rock</w:t>
      </w:r>
      <w:r>
        <w:rPr>
          <w:rFonts w:ascii="Times New Roman" w:hAnsi="Times New Roman" w:cs="Times New Roman"/>
        </w:rPr>
        <w:t>feller</w:t>
      </w:r>
      <w:proofErr w:type="spellEnd"/>
      <w:r>
        <w:rPr>
          <w:rFonts w:ascii="Times New Roman" w:hAnsi="Times New Roman" w:cs="Times New Roman"/>
        </w:rPr>
        <w:t xml:space="preserve"> qui</w:t>
      </w:r>
      <w:r w:rsidR="00096123">
        <w:rPr>
          <w:rFonts w:ascii="Times New Roman" w:hAnsi="Times New Roman" w:cs="Times New Roman"/>
        </w:rPr>
        <w:t xml:space="preserve"> </w:t>
      </w:r>
      <w:r>
        <w:rPr>
          <w:rFonts w:ascii="Times New Roman" w:hAnsi="Times New Roman" w:cs="Times New Roman"/>
        </w:rPr>
        <w:t>finança</w:t>
      </w:r>
      <w:r w:rsidR="00096123">
        <w:rPr>
          <w:rFonts w:ascii="Times New Roman" w:hAnsi="Times New Roman" w:cs="Times New Roman"/>
        </w:rPr>
        <w:t xml:space="preserve"> les recherches d’Ernst </w:t>
      </w:r>
      <w:proofErr w:type="spellStart"/>
      <w:r w:rsidR="00096123">
        <w:rPr>
          <w:rFonts w:ascii="Times New Roman" w:hAnsi="Times New Roman" w:cs="Times New Roman"/>
        </w:rPr>
        <w:t>Rudin</w:t>
      </w:r>
      <w:proofErr w:type="spellEnd"/>
      <w:r w:rsidR="00096123">
        <w:rPr>
          <w:rFonts w:ascii="Times New Roman" w:hAnsi="Times New Roman" w:cs="Times New Roman"/>
        </w:rPr>
        <w:t>, psychiatre eugéniste</w:t>
      </w:r>
      <w:r w:rsidR="002E49F4">
        <w:rPr>
          <w:rFonts w:ascii="Times New Roman" w:hAnsi="Times New Roman" w:cs="Times New Roman"/>
        </w:rPr>
        <w:t xml:space="preserve"> </w:t>
      </w:r>
      <w:r>
        <w:rPr>
          <w:rFonts w:ascii="Times New Roman" w:hAnsi="Times New Roman" w:cs="Times New Roman"/>
        </w:rPr>
        <w:t>(</w:t>
      </w:r>
      <w:r w:rsidR="00096123">
        <w:rPr>
          <w:rFonts w:ascii="Times New Roman" w:hAnsi="Times New Roman" w:cs="Times New Roman"/>
        </w:rPr>
        <w:t>auquel P</w:t>
      </w:r>
      <w:r>
        <w:rPr>
          <w:rFonts w:ascii="Times New Roman" w:hAnsi="Times New Roman" w:cs="Times New Roman"/>
        </w:rPr>
        <w:t>atrick Tort consacre un chapitre)</w:t>
      </w:r>
      <w:r w:rsidR="00096123">
        <w:rPr>
          <w:rFonts w:ascii="Times New Roman" w:hAnsi="Times New Roman" w:cs="Times New Roman"/>
        </w:rPr>
        <w:t xml:space="preserve"> et qui a prôné </w:t>
      </w:r>
      <w:r w:rsidR="00096123">
        <w:rPr>
          <w:rFonts w:ascii="Times New Roman" w:hAnsi="Times New Roman" w:cs="Times New Roman"/>
        </w:rPr>
        <w:lastRenderedPageBreak/>
        <w:t>l’interdiction des mariages des personnes indésirables ainsi que leur internement ou leur stérilisation forcée.</w:t>
      </w:r>
      <w:r w:rsidR="002E49F4">
        <w:rPr>
          <w:rFonts w:ascii="Times New Roman" w:hAnsi="Times New Roman" w:cs="Times New Roman"/>
        </w:rPr>
        <w:t xml:space="preserve"> </w:t>
      </w:r>
      <w:proofErr w:type="spellStart"/>
      <w:r w:rsidR="00096123">
        <w:rPr>
          <w:rFonts w:ascii="Times New Roman" w:hAnsi="Times New Roman" w:cs="Times New Roman"/>
        </w:rPr>
        <w:t>Rockfeller</w:t>
      </w:r>
      <w:proofErr w:type="spellEnd"/>
      <w:r w:rsidR="00096123">
        <w:rPr>
          <w:rFonts w:ascii="Times New Roman" w:hAnsi="Times New Roman" w:cs="Times New Roman"/>
        </w:rPr>
        <w:t xml:space="preserve"> a également financé « l’Institut Kaiser – </w:t>
      </w:r>
      <w:proofErr w:type="spellStart"/>
      <w:r w:rsidR="00096123">
        <w:rPr>
          <w:rFonts w:ascii="Times New Roman" w:hAnsi="Times New Roman" w:cs="Times New Roman"/>
        </w:rPr>
        <w:t>Wilhem</w:t>
      </w:r>
      <w:proofErr w:type="spellEnd"/>
      <w:r w:rsidR="00096123">
        <w:rPr>
          <w:rFonts w:ascii="Times New Roman" w:hAnsi="Times New Roman" w:cs="Times New Roman"/>
        </w:rPr>
        <w:t xml:space="preserve"> </w:t>
      </w:r>
      <w:r w:rsidR="002E49F4">
        <w:rPr>
          <w:rFonts w:ascii="Times New Roman" w:hAnsi="Times New Roman" w:cs="Times New Roman"/>
        </w:rPr>
        <w:t>d’Anthropologie,</w:t>
      </w:r>
      <w:r w:rsidR="00096123">
        <w:rPr>
          <w:rFonts w:ascii="Times New Roman" w:hAnsi="Times New Roman" w:cs="Times New Roman"/>
        </w:rPr>
        <w:t xml:space="preserve"> d’hérédité humaine et d’eugénisme 1912» fondé en 1927. </w:t>
      </w:r>
      <w:r w:rsidR="00286F43">
        <w:rPr>
          <w:rFonts w:ascii="Times New Roman" w:hAnsi="Times New Roman" w:cs="Times New Roman"/>
        </w:rPr>
        <w:t xml:space="preserve"> Enfin, </w:t>
      </w:r>
      <w:proofErr w:type="spellStart"/>
      <w:r w:rsidR="00286F43">
        <w:rPr>
          <w:rFonts w:ascii="Times New Roman" w:hAnsi="Times New Roman" w:cs="Times New Roman"/>
        </w:rPr>
        <w:t>Rockfeller</w:t>
      </w:r>
      <w:proofErr w:type="spellEnd"/>
      <w:r w:rsidR="00286F43">
        <w:rPr>
          <w:rFonts w:ascii="Times New Roman" w:hAnsi="Times New Roman" w:cs="Times New Roman"/>
        </w:rPr>
        <w:t xml:space="preserve"> a soutenu financièrement le français Alexis Carrel, prix Nobel de médecine et auteur du </w:t>
      </w:r>
      <w:proofErr w:type="spellStart"/>
      <w:r w:rsidR="00286F43">
        <w:rPr>
          <w:rFonts w:ascii="Times New Roman" w:hAnsi="Times New Roman" w:cs="Times New Roman"/>
        </w:rPr>
        <w:t>Best-Seller</w:t>
      </w:r>
      <w:proofErr w:type="spellEnd"/>
      <w:r w:rsidR="00286F43">
        <w:rPr>
          <w:rFonts w:ascii="Times New Roman" w:hAnsi="Times New Roman" w:cs="Times New Roman"/>
        </w:rPr>
        <w:t xml:space="preserve"> « l’homme cet inconnu » (toujours édité à ce jour). Alexis Carrel entre en1906 au « </w:t>
      </w:r>
      <w:proofErr w:type="spellStart"/>
      <w:r w:rsidR="00286F43">
        <w:rPr>
          <w:rFonts w:ascii="Times New Roman" w:hAnsi="Times New Roman" w:cs="Times New Roman"/>
        </w:rPr>
        <w:t>Rockfeller</w:t>
      </w:r>
      <w:proofErr w:type="spellEnd"/>
      <w:r w:rsidR="00286F43">
        <w:rPr>
          <w:rFonts w:ascii="Times New Roman" w:hAnsi="Times New Roman" w:cs="Times New Roman"/>
        </w:rPr>
        <w:t xml:space="preserve"> Institute for </w:t>
      </w:r>
      <w:proofErr w:type="spellStart"/>
      <w:r w:rsidR="00286F43">
        <w:rPr>
          <w:rFonts w:ascii="Times New Roman" w:hAnsi="Times New Roman" w:cs="Times New Roman"/>
        </w:rPr>
        <w:t>Medical</w:t>
      </w:r>
      <w:proofErr w:type="spellEnd"/>
      <w:r w:rsidR="00286F43">
        <w:rPr>
          <w:rFonts w:ascii="Times New Roman" w:hAnsi="Times New Roman" w:cs="Times New Roman"/>
        </w:rPr>
        <w:t xml:space="preserve"> </w:t>
      </w:r>
      <w:proofErr w:type="spellStart"/>
      <w:r w:rsidR="00286F43">
        <w:rPr>
          <w:rFonts w:ascii="Times New Roman" w:hAnsi="Times New Roman" w:cs="Times New Roman"/>
        </w:rPr>
        <w:t>Research</w:t>
      </w:r>
      <w:proofErr w:type="spellEnd"/>
      <w:r w:rsidR="00286F43">
        <w:rPr>
          <w:rFonts w:ascii="Times New Roman" w:hAnsi="Times New Roman" w:cs="Times New Roman"/>
        </w:rPr>
        <w:t> » où il travailla jusqu’en 1935. Il collabora avec Charles Lindbergh (nazi notoire) et deviendra membre de l’ « Académie Supérieure Allemande des Naturalistes » en 1932. Carrel a été le principal introducteur de l’eugénisme en France et il adhèrera au Parti Populaire Français, le parti de Jacques Doriot. Enfin il a créé la « Fondation Française Pour l’Étude des Problèmes Humains » en 1941 (qui se transformera après-guerre en INED – Institut National des Étude Démographiques).</w:t>
      </w:r>
      <w:r w:rsidR="00286F43" w:rsidRPr="00071F1D">
        <w:rPr>
          <w:rFonts w:ascii="Times New Roman" w:hAnsi="Times New Roman" w:cs="Times New Roman"/>
        </w:rPr>
        <w:t xml:space="preserve"> </w:t>
      </w:r>
    </w:p>
    <w:p w:rsidR="002E49F4" w:rsidRDefault="002E49F4" w:rsidP="002E49F4">
      <w:pPr>
        <w:spacing w:after="0"/>
        <w:jc w:val="both"/>
        <w:rPr>
          <w:rFonts w:ascii="Times New Roman" w:hAnsi="Times New Roman" w:cs="Times New Roman"/>
        </w:rPr>
      </w:pPr>
    </w:p>
    <w:p w:rsidR="002E49F4" w:rsidRDefault="002E49F4" w:rsidP="002E49F4">
      <w:pPr>
        <w:spacing w:after="0"/>
        <w:jc w:val="both"/>
        <w:rPr>
          <w:rFonts w:ascii="Times New Roman" w:hAnsi="Times New Roman" w:cs="Times New Roman"/>
        </w:rPr>
      </w:pPr>
      <w:r w:rsidRPr="002E49F4">
        <w:rPr>
          <w:rFonts w:ascii="Times New Roman" w:hAnsi="Times New Roman" w:cs="Times New Roman"/>
        </w:rPr>
        <w:t>Patrick Tort rappellent donc que les principales mesures eugénistes et raciales américaines précèdent ce qui a été fait dans l’Allemagne nazie y compris la volonté d’exterminer une population entière qui a été le fait des américains avec les indiens.</w:t>
      </w:r>
    </w:p>
    <w:p w:rsidR="002E49F4" w:rsidRDefault="002E49F4" w:rsidP="002E49F4">
      <w:pPr>
        <w:spacing w:after="0"/>
        <w:ind w:firstLine="708"/>
        <w:jc w:val="both"/>
        <w:rPr>
          <w:rFonts w:ascii="Times New Roman" w:hAnsi="Times New Roman" w:cs="Times New Roman"/>
        </w:rPr>
      </w:pPr>
    </w:p>
    <w:p w:rsidR="00286F43" w:rsidRPr="00286F43" w:rsidRDefault="00286F43" w:rsidP="00286F43">
      <w:pPr>
        <w:spacing w:after="0"/>
        <w:ind w:firstLine="708"/>
        <w:jc w:val="center"/>
        <w:rPr>
          <w:rFonts w:ascii="Times New Roman" w:hAnsi="Times New Roman" w:cs="Times New Roman"/>
          <w:b/>
        </w:rPr>
      </w:pPr>
      <w:r w:rsidRPr="00286F43">
        <w:rPr>
          <w:rFonts w:ascii="Times New Roman" w:hAnsi="Times New Roman" w:cs="Times New Roman"/>
          <w:b/>
        </w:rPr>
        <w:t>La psychologie des foules, Gustave Lebon et l’amour du chef</w:t>
      </w:r>
    </w:p>
    <w:p w:rsidR="00071F1D" w:rsidRDefault="00071F1D" w:rsidP="00286F43">
      <w:pPr>
        <w:spacing w:after="0"/>
        <w:jc w:val="both"/>
        <w:rPr>
          <w:rFonts w:ascii="Times New Roman" w:hAnsi="Times New Roman" w:cs="Times New Roman"/>
        </w:rPr>
      </w:pPr>
      <w:r>
        <w:rPr>
          <w:rFonts w:ascii="Times New Roman" w:hAnsi="Times New Roman" w:cs="Times New Roman"/>
        </w:rPr>
        <w:t xml:space="preserve">Une autre des sources profondes d’inspiration du Nazisme avec Spencer et Galton est Gustave Lebon. Celui-ci dans la « Psychologie des foules » propose d’agir sur les dimensions irrationnelles des individus pris dans la foule (répétition des arguments, jeu sur les images, dilution de la responsabilité,…) et une soumission à un chef charismatique. C’est ici qu’intervient un autre personnage important, Edward Loris </w:t>
      </w:r>
      <w:proofErr w:type="spellStart"/>
      <w:r>
        <w:rPr>
          <w:rFonts w:ascii="Times New Roman" w:hAnsi="Times New Roman" w:cs="Times New Roman"/>
        </w:rPr>
        <w:t>Bernays</w:t>
      </w:r>
      <w:proofErr w:type="spellEnd"/>
      <w:r>
        <w:rPr>
          <w:rFonts w:ascii="Times New Roman" w:hAnsi="Times New Roman" w:cs="Times New Roman"/>
        </w:rPr>
        <w:t xml:space="preserve">, vulgarisateur des idées de Freud aux EU et promoteur de la nouvelle « science » du « marketing (dont il applique les principes au sein de la commission </w:t>
      </w:r>
      <w:proofErr w:type="spellStart"/>
      <w:r>
        <w:rPr>
          <w:rFonts w:ascii="Times New Roman" w:hAnsi="Times New Roman" w:cs="Times New Roman"/>
        </w:rPr>
        <w:t>Creel</w:t>
      </w:r>
      <w:proofErr w:type="spellEnd"/>
      <w:r>
        <w:rPr>
          <w:rFonts w:ascii="Times New Roman" w:hAnsi="Times New Roman" w:cs="Times New Roman"/>
        </w:rPr>
        <w:t> » chargée de convaincre l’opinion publique américaine de la nécessité d’une intervention armée en 1917.</w:t>
      </w:r>
    </w:p>
    <w:p w:rsidR="00286F43" w:rsidRDefault="00286F43" w:rsidP="00286F43">
      <w:pPr>
        <w:spacing w:after="0"/>
        <w:jc w:val="both"/>
        <w:rPr>
          <w:rFonts w:ascii="Times New Roman" w:hAnsi="Times New Roman" w:cs="Times New Roman"/>
        </w:rPr>
      </w:pPr>
    </w:p>
    <w:p w:rsidR="00286F43" w:rsidRPr="00286F43" w:rsidRDefault="00286F43" w:rsidP="00286F43">
      <w:pPr>
        <w:spacing w:after="0"/>
        <w:jc w:val="center"/>
        <w:rPr>
          <w:rFonts w:ascii="Times New Roman" w:hAnsi="Times New Roman" w:cs="Times New Roman"/>
          <w:b/>
        </w:rPr>
      </w:pPr>
      <w:r w:rsidRPr="00286F43">
        <w:rPr>
          <w:rFonts w:ascii="Times New Roman" w:hAnsi="Times New Roman" w:cs="Times New Roman"/>
          <w:b/>
        </w:rPr>
        <w:t>Le management</w:t>
      </w:r>
    </w:p>
    <w:p w:rsidR="004C7C61" w:rsidRDefault="004C7C61" w:rsidP="00286F43">
      <w:pPr>
        <w:spacing w:after="0"/>
        <w:jc w:val="both"/>
        <w:rPr>
          <w:rFonts w:ascii="Times New Roman" w:hAnsi="Times New Roman" w:cs="Times New Roman"/>
        </w:rPr>
      </w:pPr>
      <w:r>
        <w:rPr>
          <w:rFonts w:ascii="Times New Roman" w:hAnsi="Times New Roman" w:cs="Times New Roman"/>
        </w:rPr>
        <w:t xml:space="preserve">Patrick Tort voit une autre </w:t>
      </w:r>
      <w:r w:rsidR="000B2CBD">
        <w:rPr>
          <w:rFonts w:ascii="Times New Roman" w:hAnsi="Times New Roman" w:cs="Times New Roman"/>
        </w:rPr>
        <w:t>influence</w:t>
      </w:r>
      <w:r>
        <w:rPr>
          <w:rFonts w:ascii="Times New Roman" w:hAnsi="Times New Roman" w:cs="Times New Roman"/>
        </w:rPr>
        <w:t xml:space="preserve"> des États-Unis à tra</w:t>
      </w:r>
      <w:r w:rsidR="002E49F4">
        <w:rPr>
          <w:rFonts w:ascii="Times New Roman" w:hAnsi="Times New Roman" w:cs="Times New Roman"/>
        </w:rPr>
        <w:t xml:space="preserve">vers la question du management, </w:t>
      </w:r>
      <w:r w:rsidR="000B2CBD">
        <w:rPr>
          <w:rFonts w:ascii="Times New Roman" w:hAnsi="Times New Roman" w:cs="Times New Roman"/>
        </w:rPr>
        <w:t>Goebbels</w:t>
      </w:r>
      <w:r>
        <w:rPr>
          <w:rFonts w:ascii="Times New Roman" w:hAnsi="Times New Roman" w:cs="Times New Roman"/>
        </w:rPr>
        <w:t xml:space="preserve"> a</w:t>
      </w:r>
      <w:r w:rsidR="002E49F4">
        <w:rPr>
          <w:rFonts w:ascii="Times New Roman" w:hAnsi="Times New Roman" w:cs="Times New Roman"/>
        </w:rPr>
        <w:t>yant</w:t>
      </w:r>
      <w:r>
        <w:rPr>
          <w:rFonts w:ascii="Times New Roman" w:hAnsi="Times New Roman" w:cs="Times New Roman"/>
        </w:rPr>
        <w:t xml:space="preserve"> </w:t>
      </w:r>
      <w:r w:rsidR="000B2CBD">
        <w:rPr>
          <w:rFonts w:ascii="Times New Roman" w:hAnsi="Times New Roman" w:cs="Times New Roman"/>
        </w:rPr>
        <w:t>déclaré</w:t>
      </w:r>
      <w:r>
        <w:rPr>
          <w:rFonts w:ascii="Times New Roman" w:hAnsi="Times New Roman" w:cs="Times New Roman"/>
        </w:rPr>
        <w:t xml:space="preserve"> en 1932 vouloir mettre en pratique les méthodes de </w:t>
      </w:r>
      <w:r w:rsidR="000B2CBD">
        <w:rPr>
          <w:rFonts w:ascii="Times New Roman" w:hAnsi="Times New Roman" w:cs="Times New Roman"/>
        </w:rPr>
        <w:t>management</w:t>
      </w:r>
      <w:r>
        <w:rPr>
          <w:rFonts w:ascii="Times New Roman" w:hAnsi="Times New Roman" w:cs="Times New Roman"/>
        </w:rPr>
        <w:t xml:space="preserve"> </w:t>
      </w:r>
      <w:r w:rsidR="000B2CBD">
        <w:rPr>
          <w:rFonts w:ascii="Times New Roman" w:hAnsi="Times New Roman" w:cs="Times New Roman"/>
        </w:rPr>
        <w:t>américaines</w:t>
      </w:r>
      <w:r>
        <w:rPr>
          <w:rFonts w:ascii="Times New Roman" w:hAnsi="Times New Roman" w:cs="Times New Roman"/>
        </w:rPr>
        <w:t xml:space="preserve"> au service de la propagande nazie.</w:t>
      </w:r>
      <w:r w:rsidR="002E49F4">
        <w:rPr>
          <w:rFonts w:ascii="Times New Roman" w:hAnsi="Times New Roman" w:cs="Times New Roman"/>
        </w:rPr>
        <w:t xml:space="preserve"> Pour cela il reprend en les modifiant</w:t>
      </w:r>
      <w:r>
        <w:rPr>
          <w:rFonts w:ascii="Times New Roman" w:hAnsi="Times New Roman" w:cs="Times New Roman"/>
        </w:rPr>
        <w:t xml:space="preserve"> les thèses de Johan </w:t>
      </w:r>
      <w:proofErr w:type="spellStart"/>
      <w:r>
        <w:rPr>
          <w:rFonts w:ascii="Times New Roman" w:hAnsi="Times New Roman" w:cs="Times New Roman"/>
        </w:rPr>
        <w:t>Chapoutot</w:t>
      </w:r>
      <w:proofErr w:type="spellEnd"/>
      <w:r>
        <w:rPr>
          <w:rFonts w:ascii="Times New Roman" w:hAnsi="Times New Roman" w:cs="Times New Roman"/>
        </w:rPr>
        <w:t xml:space="preserve">. Pour </w:t>
      </w:r>
      <w:proofErr w:type="spellStart"/>
      <w:r>
        <w:rPr>
          <w:rFonts w:ascii="Times New Roman" w:hAnsi="Times New Roman" w:cs="Times New Roman"/>
        </w:rPr>
        <w:t>Chapoutot</w:t>
      </w:r>
      <w:proofErr w:type="spellEnd"/>
      <w:r>
        <w:rPr>
          <w:rFonts w:ascii="Times New Roman" w:hAnsi="Times New Roman" w:cs="Times New Roman"/>
        </w:rPr>
        <w:t xml:space="preserve">, le modèle autoritaire nazi ne serait pas centralisé mais serait un modèle de management déléguant un pouvoir sectoriel avec des </w:t>
      </w:r>
      <w:r w:rsidR="006F6625">
        <w:rPr>
          <w:rFonts w:ascii="Times New Roman" w:hAnsi="Times New Roman" w:cs="Times New Roman"/>
        </w:rPr>
        <w:t>« </w:t>
      </w:r>
      <w:r>
        <w:rPr>
          <w:rFonts w:ascii="Times New Roman" w:hAnsi="Times New Roman" w:cs="Times New Roman"/>
        </w:rPr>
        <w:t>micro pouvoirs</w:t>
      </w:r>
      <w:r w:rsidR="006F6625">
        <w:rPr>
          <w:rFonts w:ascii="Times New Roman" w:hAnsi="Times New Roman" w:cs="Times New Roman"/>
        </w:rPr>
        <w:t> »</w:t>
      </w:r>
      <w:r>
        <w:rPr>
          <w:rFonts w:ascii="Times New Roman" w:hAnsi="Times New Roman" w:cs="Times New Roman"/>
        </w:rPr>
        <w:t xml:space="preserve"> apparaissant comme autant de </w:t>
      </w:r>
      <w:r w:rsidR="000B2CBD">
        <w:rPr>
          <w:rFonts w:ascii="Times New Roman" w:hAnsi="Times New Roman" w:cs="Times New Roman"/>
        </w:rPr>
        <w:t>féodalités. Pour</w:t>
      </w:r>
      <w:r>
        <w:rPr>
          <w:rFonts w:ascii="Times New Roman" w:hAnsi="Times New Roman" w:cs="Times New Roman"/>
        </w:rPr>
        <w:t xml:space="preserve"> </w:t>
      </w:r>
      <w:r w:rsidR="006F6625">
        <w:rPr>
          <w:rFonts w:ascii="Times New Roman" w:hAnsi="Times New Roman" w:cs="Times New Roman"/>
        </w:rPr>
        <w:t xml:space="preserve">Patrick </w:t>
      </w:r>
      <w:r>
        <w:rPr>
          <w:rFonts w:ascii="Times New Roman" w:hAnsi="Times New Roman" w:cs="Times New Roman"/>
        </w:rPr>
        <w:t xml:space="preserve">Tort, il y </w:t>
      </w:r>
      <w:r w:rsidR="000B2CBD">
        <w:rPr>
          <w:rFonts w:ascii="Times New Roman" w:hAnsi="Times New Roman" w:cs="Times New Roman"/>
        </w:rPr>
        <w:t>avait</w:t>
      </w:r>
      <w:r>
        <w:rPr>
          <w:rFonts w:ascii="Times New Roman" w:hAnsi="Times New Roman" w:cs="Times New Roman"/>
        </w:rPr>
        <w:t xml:space="preserve"> </w:t>
      </w:r>
      <w:r w:rsidR="006F6625">
        <w:rPr>
          <w:rFonts w:ascii="Times New Roman" w:hAnsi="Times New Roman" w:cs="Times New Roman"/>
        </w:rPr>
        <w:t xml:space="preserve">bien </w:t>
      </w:r>
      <w:r>
        <w:rPr>
          <w:rFonts w:ascii="Times New Roman" w:hAnsi="Times New Roman" w:cs="Times New Roman"/>
        </w:rPr>
        <w:t xml:space="preserve">à  l’origine une </w:t>
      </w:r>
      <w:r w:rsidR="000B2CBD">
        <w:rPr>
          <w:rFonts w:ascii="Times New Roman" w:hAnsi="Times New Roman" w:cs="Times New Roman"/>
        </w:rPr>
        <w:t>volonté</w:t>
      </w:r>
      <w:r>
        <w:rPr>
          <w:rFonts w:ascii="Times New Roman" w:hAnsi="Times New Roman" w:cs="Times New Roman"/>
        </w:rPr>
        <w:t xml:space="preserve"> de </w:t>
      </w:r>
      <w:r w:rsidR="000B2CBD">
        <w:rPr>
          <w:rFonts w:ascii="Times New Roman" w:hAnsi="Times New Roman" w:cs="Times New Roman"/>
        </w:rPr>
        <w:t>centralisation</w:t>
      </w:r>
      <w:r w:rsidR="006F6625">
        <w:rPr>
          <w:rFonts w:ascii="Times New Roman" w:hAnsi="Times New Roman" w:cs="Times New Roman"/>
        </w:rPr>
        <w:t xml:space="preserve"> mais</w:t>
      </w:r>
      <w:r>
        <w:rPr>
          <w:rFonts w:ascii="Times New Roman" w:hAnsi="Times New Roman" w:cs="Times New Roman"/>
        </w:rPr>
        <w:t xml:space="preserve"> </w:t>
      </w:r>
      <w:r w:rsidR="000B2CBD">
        <w:rPr>
          <w:rFonts w:ascii="Times New Roman" w:hAnsi="Times New Roman" w:cs="Times New Roman"/>
        </w:rPr>
        <w:t>les</w:t>
      </w:r>
      <w:r w:rsidR="007D52FB">
        <w:rPr>
          <w:rFonts w:ascii="Times New Roman" w:hAnsi="Times New Roman" w:cs="Times New Roman"/>
        </w:rPr>
        <w:t xml:space="preserve"> féodalités sont le</w:t>
      </w:r>
      <w:r>
        <w:rPr>
          <w:rFonts w:ascii="Times New Roman" w:hAnsi="Times New Roman" w:cs="Times New Roman"/>
        </w:rPr>
        <w:t xml:space="preserve"> </w:t>
      </w:r>
      <w:r w:rsidR="000B2CBD">
        <w:rPr>
          <w:rFonts w:ascii="Times New Roman" w:hAnsi="Times New Roman" w:cs="Times New Roman"/>
        </w:rPr>
        <w:t>résultat</w:t>
      </w:r>
      <w:r>
        <w:rPr>
          <w:rFonts w:ascii="Times New Roman" w:hAnsi="Times New Roman" w:cs="Times New Roman"/>
        </w:rPr>
        <w:t xml:space="preserve">  d’une concurrence pour « l’amour du chef ». Ce dernier terme</w:t>
      </w:r>
      <w:r w:rsidR="006F6625">
        <w:rPr>
          <w:rFonts w:ascii="Times New Roman" w:hAnsi="Times New Roman" w:cs="Times New Roman"/>
        </w:rPr>
        <w:t>, « l’amour du chef »</w:t>
      </w:r>
      <w:r>
        <w:rPr>
          <w:rFonts w:ascii="Times New Roman" w:hAnsi="Times New Roman" w:cs="Times New Roman"/>
        </w:rPr>
        <w:t xml:space="preserve"> ouvre sur un dernier apport de l’</w:t>
      </w:r>
      <w:r w:rsidR="000B2CBD">
        <w:rPr>
          <w:rFonts w:ascii="Times New Roman" w:hAnsi="Times New Roman" w:cs="Times New Roman"/>
        </w:rPr>
        <w:t>Europe</w:t>
      </w:r>
      <w:r>
        <w:rPr>
          <w:rFonts w:ascii="Times New Roman" w:hAnsi="Times New Roman" w:cs="Times New Roman"/>
        </w:rPr>
        <w:t xml:space="preserve"> et des Etats-Unis au nazisme qui est l’apport donné à la </w:t>
      </w:r>
      <w:r w:rsidR="006F6625">
        <w:rPr>
          <w:rFonts w:ascii="Times New Roman" w:hAnsi="Times New Roman" w:cs="Times New Roman"/>
        </w:rPr>
        <w:t>propagande et qui amène à la question du Totalitarisme.</w:t>
      </w:r>
    </w:p>
    <w:p w:rsidR="00071F1D" w:rsidRDefault="00071F1D" w:rsidP="009A505E">
      <w:pPr>
        <w:spacing w:after="0"/>
        <w:ind w:firstLine="708"/>
        <w:jc w:val="both"/>
        <w:rPr>
          <w:rFonts w:ascii="Times New Roman" w:hAnsi="Times New Roman" w:cs="Times New Roman"/>
        </w:rPr>
      </w:pPr>
    </w:p>
    <w:p w:rsidR="00286F43" w:rsidRPr="00286F43" w:rsidRDefault="00286F43" w:rsidP="00286F43">
      <w:pPr>
        <w:spacing w:after="0"/>
        <w:ind w:firstLine="708"/>
        <w:jc w:val="center"/>
        <w:rPr>
          <w:rFonts w:ascii="Times New Roman" w:hAnsi="Times New Roman" w:cs="Times New Roman"/>
          <w:b/>
        </w:rPr>
      </w:pPr>
      <w:r w:rsidRPr="00286F43">
        <w:rPr>
          <w:rFonts w:ascii="Times New Roman" w:hAnsi="Times New Roman" w:cs="Times New Roman"/>
          <w:b/>
        </w:rPr>
        <w:t>Le Totalitarisme, contraintes et séductions</w:t>
      </w:r>
    </w:p>
    <w:p w:rsidR="002E0446" w:rsidRDefault="00E70D9D" w:rsidP="00286F43">
      <w:pPr>
        <w:spacing w:after="0"/>
        <w:ind w:firstLine="708"/>
        <w:jc w:val="both"/>
        <w:rPr>
          <w:rFonts w:ascii="Times New Roman" w:hAnsi="Times New Roman" w:cs="Times New Roman"/>
        </w:rPr>
      </w:pPr>
      <w:r>
        <w:rPr>
          <w:rFonts w:ascii="Times New Roman" w:hAnsi="Times New Roman" w:cs="Times New Roman"/>
        </w:rPr>
        <w:t xml:space="preserve">Patrick Tort définit celui-ci </w:t>
      </w:r>
      <w:r w:rsidR="009A505E">
        <w:rPr>
          <w:rFonts w:ascii="Times New Roman" w:hAnsi="Times New Roman" w:cs="Times New Roman"/>
        </w:rPr>
        <w:t xml:space="preserve">le Totalitarisme </w:t>
      </w:r>
      <w:r>
        <w:rPr>
          <w:rFonts w:ascii="Times New Roman" w:hAnsi="Times New Roman" w:cs="Times New Roman"/>
        </w:rPr>
        <w:t>comme « </w:t>
      </w:r>
      <w:r w:rsidRPr="00E70D9D">
        <w:rPr>
          <w:rFonts w:ascii="Times New Roman" w:hAnsi="Times New Roman" w:cs="Times New Roman"/>
          <w:i/>
        </w:rPr>
        <w:t>une forme d’exercice de l’autorité politique qui transforme toutes les Institutions e</w:t>
      </w:r>
      <w:r>
        <w:rPr>
          <w:rFonts w:ascii="Times New Roman" w:hAnsi="Times New Roman" w:cs="Times New Roman"/>
          <w:i/>
        </w:rPr>
        <w:t>n</w:t>
      </w:r>
      <w:r w:rsidRPr="00E70D9D">
        <w:rPr>
          <w:rFonts w:ascii="Times New Roman" w:hAnsi="Times New Roman" w:cs="Times New Roman"/>
          <w:i/>
        </w:rPr>
        <w:t xml:space="preserve"> relais d’influence près d’un peuple qu’elle informe, unifie, contrôle </w:t>
      </w:r>
      <w:r>
        <w:rPr>
          <w:rFonts w:ascii="Times New Roman" w:hAnsi="Times New Roman" w:cs="Times New Roman"/>
        </w:rPr>
        <w:t>» (page 214) et également comme « </w:t>
      </w:r>
      <w:r w:rsidRPr="00E70D9D">
        <w:rPr>
          <w:rFonts w:ascii="Times New Roman" w:hAnsi="Times New Roman" w:cs="Times New Roman"/>
          <w:i/>
        </w:rPr>
        <w:t>l’ensemble des stratégies et des pratiques qui effectuent par l’imprégnation idéologique et/ou par la contrainte l’assujettissement de toute une société à un arbitraire politique unique ne tolérant aucune dissidence</w:t>
      </w:r>
      <w:r>
        <w:rPr>
          <w:rFonts w:ascii="Times New Roman" w:hAnsi="Times New Roman" w:cs="Times New Roman"/>
        </w:rPr>
        <w:t> ».</w:t>
      </w:r>
      <w:r w:rsidR="00395F23">
        <w:rPr>
          <w:rFonts w:ascii="Times New Roman" w:hAnsi="Times New Roman" w:cs="Times New Roman"/>
        </w:rPr>
        <w:t xml:space="preserve"> </w:t>
      </w:r>
      <w:r w:rsidR="009A505E">
        <w:rPr>
          <w:rFonts w:ascii="Times New Roman" w:hAnsi="Times New Roman" w:cs="Times New Roman"/>
        </w:rPr>
        <w:t xml:space="preserve">Pour parler de Totalitarisme </w:t>
      </w:r>
      <w:r w:rsidR="00395F23">
        <w:rPr>
          <w:rFonts w:ascii="Times New Roman" w:hAnsi="Times New Roman" w:cs="Times New Roman"/>
        </w:rPr>
        <w:t>il faut</w:t>
      </w:r>
      <w:r w:rsidR="009A505E">
        <w:rPr>
          <w:rFonts w:ascii="Times New Roman" w:hAnsi="Times New Roman" w:cs="Times New Roman"/>
        </w:rPr>
        <w:t>, selon l’auteur,</w:t>
      </w:r>
      <w:r w:rsidR="00395F23">
        <w:rPr>
          <w:rFonts w:ascii="Times New Roman" w:hAnsi="Times New Roman" w:cs="Times New Roman"/>
        </w:rPr>
        <w:t xml:space="preserve"> qu’il y ait </w:t>
      </w:r>
      <w:r w:rsidR="00BE5E18">
        <w:rPr>
          <w:rFonts w:ascii="Times New Roman" w:hAnsi="Times New Roman" w:cs="Times New Roman"/>
        </w:rPr>
        <w:t>une cohérence</w:t>
      </w:r>
      <w:r w:rsidR="00395F23">
        <w:rPr>
          <w:rFonts w:ascii="Times New Roman" w:hAnsi="Times New Roman" w:cs="Times New Roman"/>
        </w:rPr>
        <w:t xml:space="preserve"> entre le discours et la pratique, ce qu’on </w:t>
      </w:r>
      <w:r w:rsidR="00BE5E18">
        <w:rPr>
          <w:rFonts w:ascii="Times New Roman" w:hAnsi="Times New Roman" w:cs="Times New Roman"/>
        </w:rPr>
        <w:t>retrouve</w:t>
      </w:r>
      <w:r w:rsidR="00395F23">
        <w:rPr>
          <w:rFonts w:ascii="Times New Roman" w:hAnsi="Times New Roman" w:cs="Times New Roman"/>
        </w:rPr>
        <w:t xml:space="preserve"> dans le cas du fascisme italien et du</w:t>
      </w:r>
      <w:r w:rsidR="00BE5E18">
        <w:rPr>
          <w:rFonts w:ascii="Times New Roman" w:hAnsi="Times New Roman" w:cs="Times New Roman"/>
        </w:rPr>
        <w:t xml:space="preserve"> nazisme</w:t>
      </w:r>
      <w:r w:rsidR="00395F23">
        <w:rPr>
          <w:rFonts w:ascii="Times New Roman" w:hAnsi="Times New Roman" w:cs="Times New Roman"/>
        </w:rPr>
        <w:t xml:space="preserve"> allemand mais pas, dit Tort, dans</w:t>
      </w:r>
      <w:r w:rsidR="00BE5E18">
        <w:rPr>
          <w:rFonts w:ascii="Times New Roman" w:hAnsi="Times New Roman" w:cs="Times New Roman"/>
        </w:rPr>
        <w:t xml:space="preserve"> </w:t>
      </w:r>
      <w:r w:rsidR="00395F23">
        <w:rPr>
          <w:rFonts w:ascii="Times New Roman" w:hAnsi="Times New Roman" w:cs="Times New Roman"/>
        </w:rPr>
        <w:t>le</w:t>
      </w:r>
      <w:r w:rsidR="00BE5E18">
        <w:rPr>
          <w:rFonts w:ascii="Times New Roman" w:hAnsi="Times New Roman" w:cs="Times New Roman"/>
        </w:rPr>
        <w:t xml:space="preserve"> </w:t>
      </w:r>
      <w:r w:rsidR="00395F23">
        <w:rPr>
          <w:rFonts w:ascii="Times New Roman" w:hAnsi="Times New Roman" w:cs="Times New Roman"/>
        </w:rPr>
        <w:t xml:space="preserve">cas du communisme car le stalinisme est une déviation du communisme et non une application de celui-ci tel qu’il s’est </w:t>
      </w:r>
      <w:r w:rsidR="00BE5E18">
        <w:rPr>
          <w:rFonts w:ascii="Times New Roman" w:hAnsi="Times New Roman" w:cs="Times New Roman"/>
        </w:rPr>
        <w:t xml:space="preserve">présenté </w:t>
      </w:r>
      <w:r w:rsidR="00395F23">
        <w:rPr>
          <w:rFonts w:ascii="Times New Roman" w:hAnsi="Times New Roman" w:cs="Times New Roman"/>
        </w:rPr>
        <w:t>à l’</w:t>
      </w:r>
      <w:r w:rsidR="00BE5E18">
        <w:rPr>
          <w:rFonts w:ascii="Times New Roman" w:hAnsi="Times New Roman" w:cs="Times New Roman"/>
        </w:rPr>
        <w:t>origine</w:t>
      </w:r>
      <w:r w:rsidR="00395F23">
        <w:rPr>
          <w:rFonts w:ascii="Times New Roman" w:hAnsi="Times New Roman" w:cs="Times New Roman"/>
        </w:rPr>
        <w:t xml:space="preserve">. </w:t>
      </w:r>
      <w:r w:rsidR="009A505E" w:rsidRPr="00693256">
        <w:rPr>
          <w:rFonts w:ascii="Times New Roman" w:hAnsi="Times New Roman" w:cs="Times New Roman"/>
        </w:rPr>
        <w:t xml:space="preserve">En revanche il estime que le capitalisme constitue une forme de Totalitarisme et que les </w:t>
      </w:r>
      <w:r w:rsidR="00395F23" w:rsidRPr="00693256">
        <w:rPr>
          <w:rFonts w:ascii="Times New Roman" w:hAnsi="Times New Roman" w:cs="Times New Roman"/>
        </w:rPr>
        <w:t>E</w:t>
      </w:r>
      <w:r w:rsidR="009A505E" w:rsidRPr="00693256">
        <w:rPr>
          <w:rFonts w:ascii="Times New Roman" w:hAnsi="Times New Roman" w:cs="Times New Roman"/>
        </w:rPr>
        <w:t>tats-</w:t>
      </w:r>
      <w:r w:rsidR="00395F23" w:rsidRPr="00693256">
        <w:rPr>
          <w:rFonts w:ascii="Times New Roman" w:hAnsi="Times New Roman" w:cs="Times New Roman"/>
        </w:rPr>
        <w:t>U</w:t>
      </w:r>
      <w:r w:rsidR="009A505E" w:rsidRPr="00693256">
        <w:rPr>
          <w:rFonts w:ascii="Times New Roman" w:hAnsi="Times New Roman" w:cs="Times New Roman"/>
        </w:rPr>
        <w:t>nis</w:t>
      </w:r>
      <w:r w:rsidR="00395F23" w:rsidRPr="00693256">
        <w:rPr>
          <w:rFonts w:ascii="Times New Roman" w:hAnsi="Times New Roman" w:cs="Times New Roman"/>
        </w:rPr>
        <w:t xml:space="preserve"> </w:t>
      </w:r>
      <w:r w:rsidR="009A505E" w:rsidRPr="00693256">
        <w:rPr>
          <w:rFonts w:ascii="Times New Roman" w:hAnsi="Times New Roman" w:cs="Times New Roman"/>
        </w:rPr>
        <w:t>en</w:t>
      </w:r>
      <w:r w:rsidR="00395F23" w:rsidRPr="00693256">
        <w:rPr>
          <w:rFonts w:ascii="Times New Roman" w:hAnsi="Times New Roman" w:cs="Times New Roman"/>
        </w:rPr>
        <w:t xml:space="preserve"> </w:t>
      </w:r>
      <w:r w:rsidR="00BE5E18" w:rsidRPr="00693256">
        <w:rPr>
          <w:rFonts w:ascii="Times New Roman" w:hAnsi="Times New Roman" w:cs="Times New Roman"/>
        </w:rPr>
        <w:t>constituent</w:t>
      </w:r>
      <w:r w:rsidR="009A505E" w:rsidRPr="00693256">
        <w:rPr>
          <w:rFonts w:ascii="Times New Roman" w:hAnsi="Times New Roman" w:cs="Times New Roman"/>
        </w:rPr>
        <w:t xml:space="preserve"> son expression la plus achevée. Cela semble aller à l’encontre d’un système qui, à</w:t>
      </w:r>
      <w:r w:rsidR="009A505E">
        <w:rPr>
          <w:rFonts w:ascii="Times New Roman" w:hAnsi="Times New Roman" w:cs="Times New Roman"/>
        </w:rPr>
        <w:t xml:space="preserve"> l’origine, prône la liberté de l’individu.</w:t>
      </w:r>
      <w:r w:rsidR="00124124">
        <w:rPr>
          <w:rFonts w:ascii="Times New Roman" w:hAnsi="Times New Roman" w:cs="Times New Roman"/>
        </w:rPr>
        <w:t xml:space="preserve"> Comment a-t-on dépassé cette contradiction ? </w:t>
      </w:r>
      <w:r w:rsidR="00693256">
        <w:rPr>
          <w:rFonts w:ascii="Times New Roman" w:hAnsi="Times New Roman" w:cs="Times New Roman"/>
        </w:rPr>
        <w:t xml:space="preserve">Dans les premiers temps, la faiblesse des salaires permet de s’assurer une docilité de la main d’œuvre mais il va </w:t>
      </w:r>
      <w:r w:rsidR="00693256">
        <w:rPr>
          <w:rFonts w:ascii="Times New Roman" w:hAnsi="Times New Roman" w:cs="Times New Roman"/>
        </w:rPr>
        <w:lastRenderedPageBreak/>
        <w:t>falloir doit lutter contre la formation d’une conscience de classe.  Ce sera rendu possible par le renforcement de la division du travail et surtout par l’aliénation permise par la soumission des individus à un système de dettes qui se perpétuent. Mais cela ne suffit pas car l’adhésion au système implique à la fois contrainte et</w:t>
      </w:r>
      <w:r w:rsidR="00395F23">
        <w:rPr>
          <w:rFonts w:ascii="Times New Roman" w:hAnsi="Times New Roman" w:cs="Times New Roman"/>
        </w:rPr>
        <w:t xml:space="preserve"> séduction</w:t>
      </w:r>
      <w:r w:rsidR="00693256">
        <w:rPr>
          <w:rFonts w:ascii="Times New Roman" w:hAnsi="Times New Roman" w:cs="Times New Roman"/>
        </w:rPr>
        <w:t xml:space="preserve">. Pour séduire, on recycla les données de la religion en substituant l’idée qu’il puisse y avoir des élus par la « sélection des meilleurs » (Spencer) et en prônant </w:t>
      </w:r>
      <w:r w:rsidR="00395F23">
        <w:rPr>
          <w:rFonts w:ascii="Times New Roman" w:hAnsi="Times New Roman" w:cs="Times New Roman"/>
        </w:rPr>
        <w:t xml:space="preserve">un </w:t>
      </w:r>
      <w:r w:rsidR="00BE5E18">
        <w:rPr>
          <w:rFonts w:ascii="Times New Roman" w:hAnsi="Times New Roman" w:cs="Times New Roman"/>
        </w:rPr>
        <w:t xml:space="preserve">individualisme </w:t>
      </w:r>
      <w:r w:rsidR="00395F23">
        <w:rPr>
          <w:rFonts w:ascii="Times New Roman" w:hAnsi="Times New Roman" w:cs="Times New Roman"/>
        </w:rPr>
        <w:t>de</w:t>
      </w:r>
      <w:r w:rsidR="00BE5E18">
        <w:rPr>
          <w:rFonts w:ascii="Times New Roman" w:hAnsi="Times New Roman" w:cs="Times New Roman"/>
        </w:rPr>
        <w:t xml:space="preserve"> compétition</w:t>
      </w:r>
      <w:r w:rsidR="00395F23">
        <w:rPr>
          <w:rFonts w:ascii="Times New Roman" w:hAnsi="Times New Roman" w:cs="Times New Roman"/>
        </w:rPr>
        <w:t xml:space="preserve"> et une idéologie du mérite. </w:t>
      </w:r>
      <w:r w:rsidR="00693256">
        <w:rPr>
          <w:rFonts w:ascii="Times New Roman" w:hAnsi="Times New Roman" w:cs="Times New Roman"/>
        </w:rPr>
        <w:t xml:space="preserve"> Enfin, la séduction passera ensuite par le développement de </w:t>
      </w:r>
      <w:r w:rsidR="002E0446">
        <w:rPr>
          <w:rFonts w:ascii="Times New Roman" w:hAnsi="Times New Roman" w:cs="Times New Roman"/>
        </w:rPr>
        <w:t xml:space="preserve">l’idéologie de la </w:t>
      </w:r>
      <w:r w:rsidR="00BE5E18">
        <w:rPr>
          <w:rFonts w:ascii="Times New Roman" w:hAnsi="Times New Roman" w:cs="Times New Roman"/>
        </w:rPr>
        <w:t>consommation</w:t>
      </w:r>
      <w:r w:rsidR="002E0446">
        <w:rPr>
          <w:rFonts w:ascii="Times New Roman" w:hAnsi="Times New Roman" w:cs="Times New Roman"/>
        </w:rPr>
        <w:t xml:space="preserve"> et l’évasion </w:t>
      </w:r>
      <w:r w:rsidR="00BE5E18">
        <w:rPr>
          <w:rFonts w:ascii="Times New Roman" w:hAnsi="Times New Roman" w:cs="Times New Roman"/>
        </w:rPr>
        <w:t>p</w:t>
      </w:r>
      <w:r w:rsidR="002E0446">
        <w:rPr>
          <w:rFonts w:ascii="Times New Roman" w:hAnsi="Times New Roman" w:cs="Times New Roman"/>
        </w:rPr>
        <w:t>ermise par l’Entertainment.</w:t>
      </w:r>
    </w:p>
    <w:p w:rsidR="002E0446" w:rsidRDefault="002E0446" w:rsidP="004B188F">
      <w:pPr>
        <w:spacing w:after="0"/>
        <w:jc w:val="both"/>
        <w:rPr>
          <w:rFonts w:ascii="Times New Roman" w:hAnsi="Times New Roman" w:cs="Times New Roman"/>
        </w:rPr>
      </w:pPr>
    </w:p>
    <w:p w:rsidR="002E0446" w:rsidRPr="00286F43" w:rsidRDefault="00286F43" w:rsidP="00286F43">
      <w:pPr>
        <w:spacing w:after="0"/>
        <w:jc w:val="center"/>
        <w:rPr>
          <w:rFonts w:ascii="Times New Roman" w:hAnsi="Times New Roman" w:cs="Times New Roman"/>
          <w:b/>
        </w:rPr>
      </w:pPr>
      <w:r w:rsidRPr="00286F43">
        <w:rPr>
          <w:rFonts w:ascii="Times New Roman" w:hAnsi="Times New Roman" w:cs="Times New Roman"/>
          <w:b/>
        </w:rPr>
        <w:t>Conclusion</w:t>
      </w:r>
    </w:p>
    <w:p w:rsidR="00C01491" w:rsidRDefault="002E0446" w:rsidP="002E0446">
      <w:pPr>
        <w:spacing w:after="0"/>
        <w:jc w:val="both"/>
        <w:rPr>
          <w:rFonts w:ascii="Times New Roman" w:hAnsi="Times New Roman" w:cs="Times New Roman"/>
        </w:rPr>
      </w:pPr>
      <w:r>
        <w:rPr>
          <w:rFonts w:ascii="Times New Roman" w:hAnsi="Times New Roman" w:cs="Times New Roman"/>
        </w:rPr>
        <w:t xml:space="preserve">En conclusion, </w:t>
      </w:r>
      <w:r w:rsidR="00C01491">
        <w:rPr>
          <w:rFonts w:ascii="Times New Roman" w:hAnsi="Times New Roman" w:cs="Times New Roman"/>
        </w:rPr>
        <w:t>l’auteur</w:t>
      </w:r>
      <w:r w:rsidR="00BE5E18">
        <w:rPr>
          <w:rFonts w:ascii="Times New Roman" w:hAnsi="Times New Roman" w:cs="Times New Roman"/>
        </w:rPr>
        <w:t xml:space="preserve"> considère</w:t>
      </w:r>
      <w:r w:rsidR="00C01491">
        <w:rPr>
          <w:rFonts w:ascii="Times New Roman" w:hAnsi="Times New Roman" w:cs="Times New Roman"/>
        </w:rPr>
        <w:t xml:space="preserve"> que les EU ont </w:t>
      </w:r>
      <w:r w:rsidR="00BE5E18">
        <w:rPr>
          <w:rFonts w:ascii="Times New Roman" w:hAnsi="Times New Roman" w:cs="Times New Roman"/>
        </w:rPr>
        <w:t>construit</w:t>
      </w:r>
      <w:r w:rsidR="00C01491">
        <w:rPr>
          <w:rFonts w:ascii="Times New Roman" w:hAnsi="Times New Roman" w:cs="Times New Roman"/>
        </w:rPr>
        <w:t xml:space="preserve"> toutes </w:t>
      </w:r>
      <w:r w:rsidR="00BE5E18">
        <w:rPr>
          <w:rFonts w:ascii="Times New Roman" w:hAnsi="Times New Roman" w:cs="Times New Roman"/>
        </w:rPr>
        <w:t>le</w:t>
      </w:r>
      <w:r w:rsidR="00C01491">
        <w:rPr>
          <w:rFonts w:ascii="Times New Roman" w:hAnsi="Times New Roman" w:cs="Times New Roman"/>
        </w:rPr>
        <w:t xml:space="preserve">s </w:t>
      </w:r>
      <w:r w:rsidR="00BE5E18">
        <w:rPr>
          <w:rFonts w:ascii="Times New Roman" w:hAnsi="Times New Roman" w:cs="Times New Roman"/>
        </w:rPr>
        <w:t>composantes</w:t>
      </w:r>
      <w:r w:rsidR="00C01491">
        <w:rPr>
          <w:rFonts w:ascii="Times New Roman" w:hAnsi="Times New Roman" w:cs="Times New Roman"/>
        </w:rPr>
        <w:t xml:space="preserve"> du </w:t>
      </w:r>
      <w:r w:rsidR="00BE5E18">
        <w:rPr>
          <w:rFonts w:ascii="Times New Roman" w:hAnsi="Times New Roman" w:cs="Times New Roman"/>
        </w:rPr>
        <w:t>totalitarisme</w:t>
      </w:r>
      <w:r w:rsidR="00C01491">
        <w:rPr>
          <w:rFonts w:ascii="Times New Roman" w:hAnsi="Times New Roman" w:cs="Times New Roman"/>
        </w:rPr>
        <w:t xml:space="preserve"> </w:t>
      </w:r>
      <w:r w:rsidR="00BE5E18">
        <w:rPr>
          <w:rFonts w:ascii="Times New Roman" w:hAnsi="Times New Roman" w:cs="Times New Roman"/>
        </w:rPr>
        <w:t>avant</w:t>
      </w:r>
      <w:r w:rsidR="00C01491">
        <w:rPr>
          <w:rFonts w:ascii="Times New Roman" w:hAnsi="Times New Roman" w:cs="Times New Roman"/>
        </w:rPr>
        <w:t xml:space="preserve"> de les exporter :</w:t>
      </w:r>
      <w:r w:rsidR="00BE5E18">
        <w:rPr>
          <w:rFonts w:ascii="Times New Roman" w:hAnsi="Times New Roman" w:cs="Times New Roman"/>
        </w:rPr>
        <w:t xml:space="preserve"> hygiénisme</w:t>
      </w:r>
      <w:r w:rsidR="00C01491">
        <w:rPr>
          <w:rFonts w:ascii="Times New Roman" w:hAnsi="Times New Roman" w:cs="Times New Roman"/>
        </w:rPr>
        <w:t xml:space="preserve"> radical, </w:t>
      </w:r>
      <w:r w:rsidR="00BE5E18">
        <w:rPr>
          <w:rFonts w:ascii="Times New Roman" w:hAnsi="Times New Roman" w:cs="Times New Roman"/>
        </w:rPr>
        <w:t>eugénisme</w:t>
      </w:r>
      <w:r w:rsidR="00C01491">
        <w:rPr>
          <w:rFonts w:ascii="Times New Roman" w:hAnsi="Times New Roman" w:cs="Times New Roman"/>
        </w:rPr>
        <w:t xml:space="preserve">, </w:t>
      </w:r>
      <w:r w:rsidR="00BE5E18">
        <w:rPr>
          <w:rFonts w:ascii="Times New Roman" w:hAnsi="Times New Roman" w:cs="Times New Roman"/>
        </w:rPr>
        <w:t>racisme</w:t>
      </w:r>
      <w:r w:rsidR="00C01491">
        <w:rPr>
          <w:rFonts w:ascii="Times New Roman" w:hAnsi="Times New Roman" w:cs="Times New Roman"/>
        </w:rPr>
        <w:t xml:space="preserve">, xénophobie, </w:t>
      </w:r>
      <w:r w:rsidR="00BE5E18">
        <w:rPr>
          <w:rFonts w:ascii="Times New Roman" w:hAnsi="Times New Roman" w:cs="Times New Roman"/>
        </w:rPr>
        <w:t>antisémite</w:t>
      </w:r>
      <w:r w:rsidR="00C01491">
        <w:rPr>
          <w:rFonts w:ascii="Times New Roman" w:hAnsi="Times New Roman" w:cs="Times New Roman"/>
        </w:rPr>
        <w:t xml:space="preserve">, </w:t>
      </w:r>
      <w:r w:rsidR="00BE5E18">
        <w:rPr>
          <w:rFonts w:ascii="Times New Roman" w:hAnsi="Times New Roman" w:cs="Times New Roman"/>
        </w:rPr>
        <w:t>propagande</w:t>
      </w:r>
      <w:r w:rsidR="00C01491">
        <w:rPr>
          <w:rFonts w:ascii="Times New Roman" w:hAnsi="Times New Roman" w:cs="Times New Roman"/>
        </w:rPr>
        <w:t xml:space="preserve">,…. C’est </w:t>
      </w:r>
      <w:r w:rsidR="00BE5E18">
        <w:rPr>
          <w:rFonts w:ascii="Times New Roman" w:hAnsi="Times New Roman" w:cs="Times New Roman"/>
        </w:rPr>
        <w:t>plutôt</w:t>
      </w:r>
      <w:r w:rsidR="00C01491">
        <w:rPr>
          <w:rFonts w:ascii="Times New Roman" w:hAnsi="Times New Roman" w:cs="Times New Roman"/>
        </w:rPr>
        <w:t xml:space="preserve"> </w:t>
      </w:r>
      <w:r w:rsidR="00BE5E18">
        <w:rPr>
          <w:rFonts w:ascii="Times New Roman" w:hAnsi="Times New Roman" w:cs="Times New Roman"/>
        </w:rPr>
        <w:t>convaincant</w:t>
      </w:r>
      <w:r w:rsidR="00C01491">
        <w:rPr>
          <w:rFonts w:ascii="Times New Roman" w:hAnsi="Times New Roman" w:cs="Times New Roman"/>
        </w:rPr>
        <w:t xml:space="preserve"> mais peut-on pour autant dire que les EU représentent l’</w:t>
      </w:r>
      <w:r w:rsidR="00BE5E18">
        <w:rPr>
          <w:rFonts w:ascii="Times New Roman" w:hAnsi="Times New Roman" w:cs="Times New Roman"/>
        </w:rPr>
        <w:t>image</w:t>
      </w:r>
      <w:r w:rsidR="00C01491">
        <w:rPr>
          <w:rFonts w:ascii="Times New Roman" w:hAnsi="Times New Roman" w:cs="Times New Roman"/>
        </w:rPr>
        <w:t xml:space="preserve"> même du totalitarisme ? Si on reprend la démarche de Patrick Tort, il </w:t>
      </w:r>
      <w:r w:rsidR="00BE5E18">
        <w:rPr>
          <w:rFonts w:ascii="Times New Roman" w:hAnsi="Times New Roman" w:cs="Times New Roman"/>
        </w:rPr>
        <w:t>faudrait</w:t>
      </w:r>
      <w:r w:rsidR="00C01491">
        <w:rPr>
          <w:rFonts w:ascii="Times New Roman" w:hAnsi="Times New Roman" w:cs="Times New Roman"/>
        </w:rPr>
        <w:t xml:space="preserve"> pour cela</w:t>
      </w:r>
      <w:r w:rsidR="00BE5E18">
        <w:rPr>
          <w:rFonts w:ascii="Times New Roman" w:hAnsi="Times New Roman" w:cs="Times New Roman"/>
        </w:rPr>
        <w:t xml:space="preserve"> </w:t>
      </w:r>
      <w:r w:rsidR="00C01491">
        <w:rPr>
          <w:rFonts w:ascii="Times New Roman" w:hAnsi="Times New Roman" w:cs="Times New Roman"/>
        </w:rPr>
        <w:t xml:space="preserve">que le </w:t>
      </w:r>
      <w:r w:rsidR="00BE5E18">
        <w:rPr>
          <w:rFonts w:ascii="Times New Roman" w:hAnsi="Times New Roman" w:cs="Times New Roman"/>
        </w:rPr>
        <w:t>libéralisme</w:t>
      </w:r>
      <w:r w:rsidR="00C01491">
        <w:rPr>
          <w:rFonts w:ascii="Times New Roman" w:hAnsi="Times New Roman" w:cs="Times New Roman"/>
        </w:rPr>
        <w:t xml:space="preserve"> réel soit une application fidèle du (ou des) discours d’origine… application fidèle ou déviation </w:t>
      </w:r>
      <w:proofErr w:type="gramStart"/>
      <w:r w:rsidR="00C01491">
        <w:rPr>
          <w:rFonts w:ascii="Times New Roman" w:hAnsi="Times New Roman" w:cs="Times New Roman"/>
        </w:rPr>
        <w:t>?Dernier</w:t>
      </w:r>
      <w:proofErr w:type="gramEnd"/>
      <w:r w:rsidR="00C01491">
        <w:rPr>
          <w:rFonts w:ascii="Times New Roman" w:hAnsi="Times New Roman" w:cs="Times New Roman"/>
        </w:rPr>
        <w:t xml:space="preserve"> reproche : la démarche de Patrick Tort n’est </w:t>
      </w:r>
      <w:r w:rsidR="00BE5E18">
        <w:rPr>
          <w:rFonts w:ascii="Times New Roman" w:hAnsi="Times New Roman" w:cs="Times New Roman"/>
        </w:rPr>
        <w:t>pas</w:t>
      </w:r>
      <w:r w:rsidR="00C01491">
        <w:rPr>
          <w:rFonts w:ascii="Times New Roman" w:hAnsi="Times New Roman" w:cs="Times New Roman"/>
        </w:rPr>
        <w:t xml:space="preserve"> exempte de biais d’</w:t>
      </w:r>
      <w:proofErr w:type="spellStart"/>
      <w:r w:rsidR="00C01491">
        <w:rPr>
          <w:rFonts w:ascii="Times New Roman" w:hAnsi="Times New Roman" w:cs="Times New Roman"/>
        </w:rPr>
        <w:t>ag</w:t>
      </w:r>
      <w:r w:rsidR="00BE5E18">
        <w:rPr>
          <w:rFonts w:ascii="Times New Roman" w:hAnsi="Times New Roman" w:cs="Times New Roman"/>
        </w:rPr>
        <w:t>e</w:t>
      </w:r>
      <w:r w:rsidR="00C01491">
        <w:rPr>
          <w:rFonts w:ascii="Times New Roman" w:hAnsi="Times New Roman" w:cs="Times New Roman"/>
        </w:rPr>
        <w:t>ntivité</w:t>
      </w:r>
      <w:proofErr w:type="spellEnd"/>
      <w:r w:rsidR="00C01491">
        <w:rPr>
          <w:rFonts w:ascii="Times New Roman" w:hAnsi="Times New Roman" w:cs="Times New Roman"/>
        </w:rPr>
        <w:t>, sa</w:t>
      </w:r>
      <w:r w:rsidR="00BE5E18">
        <w:rPr>
          <w:rFonts w:ascii="Times New Roman" w:hAnsi="Times New Roman" w:cs="Times New Roman"/>
        </w:rPr>
        <w:t xml:space="preserve"> condamnation </w:t>
      </w:r>
      <w:r w:rsidR="00C01491">
        <w:rPr>
          <w:rFonts w:ascii="Times New Roman" w:hAnsi="Times New Roman" w:cs="Times New Roman"/>
        </w:rPr>
        <w:t xml:space="preserve">du </w:t>
      </w:r>
      <w:r w:rsidR="00BE5E18">
        <w:rPr>
          <w:rFonts w:ascii="Times New Roman" w:hAnsi="Times New Roman" w:cs="Times New Roman"/>
        </w:rPr>
        <w:t>capitalisme</w:t>
      </w:r>
      <w:r w:rsidR="00C01491">
        <w:rPr>
          <w:rFonts w:ascii="Times New Roman" w:hAnsi="Times New Roman" w:cs="Times New Roman"/>
        </w:rPr>
        <w:t xml:space="preserve"> semblent </w:t>
      </w:r>
      <w:r w:rsidR="00BE5E18">
        <w:rPr>
          <w:rFonts w:ascii="Times New Roman" w:hAnsi="Times New Roman" w:cs="Times New Roman"/>
        </w:rPr>
        <w:t>reposer</w:t>
      </w:r>
      <w:r w:rsidR="00C01491">
        <w:rPr>
          <w:rFonts w:ascii="Times New Roman" w:hAnsi="Times New Roman" w:cs="Times New Roman"/>
        </w:rPr>
        <w:t xml:space="preserve"> sur l’</w:t>
      </w:r>
      <w:r w:rsidR="00BE5E18">
        <w:rPr>
          <w:rFonts w:ascii="Times New Roman" w:hAnsi="Times New Roman" w:cs="Times New Roman"/>
        </w:rPr>
        <w:t>application</w:t>
      </w:r>
      <w:r w:rsidR="00C01491">
        <w:rPr>
          <w:rFonts w:ascii="Times New Roman" w:hAnsi="Times New Roman" w:cs="Times New Roman"/>
        </w:rPr>
        <w:t xml:space="preserve"> d’un </w:t>
      </w:r>
      <w:r w:rsidR="00BE5E18">
        <w:rPr>
          <w:rFonts w:ascii="Times New Roman" w:hAnsi="Times New Roman" w:cs="Times New Roman"/>
        </w:rPr>
        <w:t>plan</w:t>
      </w:r>
      <w:r w:rsidR="00C01491">
        <w:rPr>
          <w:rFonts w:ascii="Times New Roman" w:hAnsi="Times New Roman" w:cs="Times New Roman"/>
        </w:rPr>
        <w:t xml:space="preserve"> </w:t>
      </w:r>
      <w:r w:rsidR="00BE5E18">
        <w:rPr>
          <w:rFonts w:ascii="Times New Roman" w:hAnsi="Times New Roman" w:cs="Times New Roman"/>
        </w:rPr>
        <w:t>préexistant</w:t>
      </w:r>
      <w:r w:rsidR="00C01491">
        <w:rPr>
          <w:rFonts w:ascii="Times New Roman" w:hAnsi="Times New Roman" w:cs="Times New Roman"/>
        </w:rPr>
        <w:t xml:space="preserve">. </w:t>
      </w:r>
      <w:r w:rsidR="00BE5E18">
        <w:rPr>
          <w:rFonts w:ascii="Times New Roman" w:hAnsi="Times New Roman" w:cs="Times New Roman"/>
        </w:rPr>
        <w:t>Intellectuellement</w:t>
      </w:r>
      <w:r w:rsidR="00C01491">
        <w:rPr>
          <w:rFonts w:ascii="Times New Roman" w:hAnsi="Times New Roman" w:cs="Times New Roman"/>
        </w:rPr>
        <w:t xml:space="preserve">, il aurait été plus stimulant qu’en </w:t>
      </w:r>
      <w:r w:rsidR="00BE5E18">
        <w:rPr>
          <w:rFonts w:ascii="Times New Roman" w:hAnsi="Times New Roman" w:cs="Times New Roman"/>
        </w:rPr>
        <w:t>Darwinien</w:t>
      </w:r>
      <w:r w:rsidR="00C01491">
        <w:rPr>
          <w:rFonts w:ascii="Times New Roman" w:hAnsi="Times New Roman" w:cs="Times New Roman"/>
        </w:rPr>
        <w:t xml:space="preserve">, il </w:t>
      </w:r>
      <w:r w:rsidR="00BE5E18">
        <w:rPr>
          <w:rFonts w:ascii="Times New Roman" w:hAnsi="Times New Roman" w:cs="Times New Roman"/>
        </w:rPr>
        <w:t>analyse</w:t>
      </w:r>
      <w:r w:rsidR="00C01491">
        <w:rPr>
          <w:rFonts w:ascii="Times New Roman" w:hAnsi="Times New Roman" w:cs="Times New Roman"/>
        </w:rPr>
        <w:t xml:space="preserve"> cette </w:t>
      </w:r>
      <w:r w:rsidR="00BE5E18">
        <w:rPr>
          <w:rFonts w:ascii="Times New Roman" w:hAnsi="Times New Roman" w:cs="Times New Roman"/>
        </w:rPr>
        <w:t>situation</w:t>
      </w:r>
      <w:r w:rsidR="00C01491">
        <w:rPr>
          <w:rFonts w:ascii="Times New Roman" w:hAnsi="Times New Roman" w:cs="Times New Roman"/>
        </w:rPr>
        <w:t xml:space="preserve"> dans la </w:t>
      </w:r>
      <w:r w:rsidR="00BE5E18">
        <w:rPr>
          <w:rFonts w:ascii="Times New Roman" w:hAnsi="Times New Roman" w:cs="Times New Roman"/>
        </w:rPr>
        <w:t>perspective</w:t>
      </w:r>
      <w:r w:rsidR="00C01491">
        <w:rPr>
          <w:rFonts w:ascii="Times New Roman" w:hAnsi="Times New Roman" w:cs="Times New Roman"/>
        </w:rPr>
        <w:t xml:space="preserve"> </w:t>
      </w:r>
      <w:r w:rsidR="00BE5E18">
        <w:rPr>
          <w:rFonts w:ascii="Times New Roman" w:hAnsi="Times New Roman" w:cs="Times New Roman"/>
        </w:rPr>
        <w:t>d</w:t>
      </w:r>
      <w:r w:rsidR="00C01491">
        <w:rPr>
          <w:rFonts w:ascii="Times New Roman" w:hAnsi="Times New Roman" w:cs="Times New Roman"/>
        </w:rPr>
        <w:t xml:space="preserve">e </w:t>
      </w:r>
      <w:r w:rsidR="00BE5E18">
        <w:rPr>
          <w:rFonts w:ascii="Times New Roman" w:hAnsi="Times New Roman" w:cs="Times New Roman"/>
        </w:rPr>
        <w:t>m</w:t>
      </w:r>
      <w:r w:rsidR="00C01491">
        <w:rPr>
          <w:rFonts w:ascii="Times New Roman" w:hAnsi="Times New Roman" w:cs="Times New Roman"/>
        </w:rPr>
        <w:t xml:space="preserve">utations </w:t>
      </w:r>
      <w:r w:rsidR="00BE5E18">
        <w:rPr>
          <w:rFonts w:ascii="Times New Roman" w:hAnsi="Times New Roman" w:cs="Times New Roman"/>
        </w:rPr>
        <w:t>aléatoires</w:t>
      </w:r>
      <w:r w:rsidR="00C01491">
        <w:rPr>
          <w:rFonts w:ascii="Times New Roman" w:hAnsi="Times New Roman" w:cs="Times New Roman"/>
        </w:rPr>
        <w:t xml:space="preserve"> qui </w:t>
      </w:r>
      <w:r w:rsidR="00BE5E18">
        <w:rPr>
          <w:rFonts w:ascii="Times New Roman" w:hAnsi="Times New Roman" w:cs="Times New Roman"/>
        </w:rPr>
        <w:t>subsiste</w:t>
      </w:r>
      <w:r w:rsidR="00C01491">
        <w:rPr>
          <w:rFonts w:ascii="Times New Roman" w:hAnsi="Times New Roman" w:cs="Times New Roman"/>
        </w:rPr>
        <w:t xml:space="preserve"> ou non en </w:t>
      </w:r>
      <w:r w:rsidR="00BE5E18">
        <w:rPr>
          <w:rFonts w:ascii="Times New Roman" w:hAnsi="Times New Roman" w:cs="Times New Roman"/>
        </w:rPr>
        <w:t>fonction</w:t>
      </w:r>
      <w:r w:rsidR="00C01491">
        <w:rPr>
          <w:rFonts w:ascii="Times New Roman" w:hAnsi="Times New Roman" w:cs="Times New Roman"/>
        </w:rPr>
        <w:t xml:space="preserve"> de l’</w:t>
      </w:r>
      <w:r w:rsidR="00BE5E18">
        <w:rPr>
          <w:rFonts w:ascii="Times New Roman" w:hAnsi="Times New Roman" w:cs="Times New Roman"/>
        </w:rPr>
        <w:t>environnement</w:t>
      </w:r>
      <w:r w:rsidR="00C01491">
        <w:rPr>
          <w:rFonts w:ascii="Times New Roman" w:hAnsi="Times New Roman" w:cs="Times New Roman"/>
        </w:rPr>
        <w:t xml:space="preserve"> </w:t>
      </w:r>
      <w:r w:rsidR="00BE5E18">
        <w:rPr>
          <w:rFonts w:ascii="Times New Roman" w:hAnsi="Times New Roman" w:cs="Times New Roman"/>
        </w:rPr>
        <w:t>idéologique</w:t>
      </w:r>
      <w:r w:rsidR="00C01491">
        <w:rPr>
          <w:rFonts w:ascii="Times New Roman" w:hAnsi="Times New Roman" w:cs="Times New Roman"/>
        </w:rPr>
        <w:t>.</w:t>
      </w:r>
    </w:p>
    <w:p w:rsidR="00C01491" w:rsidRDefault="00C01491" w:rsidP="002E0446">
      <w:pPr>
        <w:spacing w:after="0"/>
        <w:jc w:val="both"/>
        <w:rPr>
          <w:rFonts w:ascii="Times New Roman" w:hAnsi="Times New Roman" w:cs="Times New Roman"/>
        </w:rPr>
      </w:pPr>
    </w:p>
    <w:p w:rsidR="00947C7B" w:rsidRPr="00947C7B" w:rsidRDefault="00947C7B" w:rsidP="00947C7B">
      <w:pPr>
        <w:spacing w:after="0"/>
        <w:rPr>
          <w:rFonts w:ascii="Times New Roman" w:hAnsi="Times New Roman" w:cs="Times New Roman"/>
        </w:rPr>
      </w:pPr>
    </w:p>
    <w:p w:rsidR="00947C7B" w:rsidRPr="00947C7B" w:rsidRDefault="00947C7B" w:rsidP="00947C7B">
      <w:pPr>
        <w:spacing w:after="0"/>
        <w:rPr>
          <w:rFonts w:ascii="Times New Roman" w:hAnsi="Times New Roman" w:cs="Times New Roman"/>
        </w:rPr>
      </w:pPr>
    </w:p>
    <w:p w:rsidR="00947C7B" w:rsidRPr="00947C7B" w:rsidRDefault="00947C7B" w:rsidP="00947C7B">
      <w:pPr>
        <w:spacing w:after="0"/>
        <w:rPr>
          <w:rFonts w:ascii="Times New Roman" w:hAnsi="Times New Roman" w:cs="Times New Roman"/>
        </w:rPr>
      </w:pPr>
    </w:p>
    <w:p w:rsidR="00947C7B" w:rsidRPr="00947C7B" w:rsidRDefault="00947C7B" w:rsidP="00947C7B">
      <w:pPr>
        <w:spacing w:after="0"/>
        <w:rPr>
          <w:rFonts w:ascii="Times New Roman" w:hAnsi="Times New Roman" w:cs="Times New Roman"/>
        </w:rPr>
      </w:pPr>
    </w:p>
    <w:p w:rsidR="00947C7B" w:rsidRPr="00947C7B" w:rsidRDefault="00947C7B" w:rsidP="00947C7B">
      <w:pPr>
        <w:spacing w:after="0"/>
        <w:rPr>
          <w:rFonts w:ascii="Times New Roman" w:hAnsi="Times New Roman" w:cs="Times New Roman"/>
        </w:rPr>
      </w:pPr>
    </w:p>
    <w:p w:rsidR="00947C7B" w:rsidRPr="00947C7B" w:rsidRDefault="00947C7B" w:rsidP="00947C7B">
      <w:pPr>
        <w:spacing w:after="0"/>
        <w:rPr>
          <w:rFonts w:ascii="Times New Roman" w:hAnsi="Times New Roman" w:cs="Times New Roman"/>
        </w:rPr>
      </w:pPr>
    </w:p>
    <w:p w:rsidR="00947C7B" w:rsidRPr="00947C7B" w:rsidRDefault="00947C7B" w:rsidP="00947C7B">
      <w:pPr>
        <w:spacing w:after="0"/>
        <w:rPr>
          <w:rFonts w:ascii="Times New Roman" w:hAnsi="Times New Roman" w:cs="Times New Roman"/>
        </w:rPr>
      </w:pPr>
    </w:p>
    <w:p w:rsidR="00947C7B" w:rsidRPr="00947C7B" w:rsidRDefault="00947C7B" w:rsidP="00947C7B">
      <w:pPr>
        <w:spacing w:after="0"/>
        <w:rPr>
          <w:rFonts w:ascii="Times New Roman" w:hAnsi="Times New Roman" w:cs="Times New Roman"/>
        </w:rPr>
      </w:pPr>
    </w:p>
    <w:p w:rsidR="00947C7B" w:rsidRPr="00947C7B" w:rsidRDefault="00947C7B" w:rsidP="00947C7B">
      <w:pPr>
        <w:spacing w:after="0"/>
        <w:rPr>
          <w:rFonts w:ascii="Times New Roman" w:hAnsi="Times New Roman" w:cs="Times New Roman"/>
        </w:rPr>
      </w:pPr>
    </w:p>
    <w:p w:rsidR="00947C7B" w:rsidRPr="00947C7B" w:rsidRDefault="00947C7B" w:rsidP="00947C7B">
      <w:pPr>
        <w:spacing w:after="0"/>
        <w:rPr>
          <w:rFonts w:ascii="Times New Roman" w:hAnsi="Times New Roman" w:cs="Times New Roman"/>
        </w:rPr>
      </w:pPr>
    </w:p>
    <w:p w:rsidR="00947C7B" w:rsidRDefault="00947C7B"/>
    <w:sectPr w:rsidR="00947C7B" w:rsidSect="00361DD0">
      <w:foot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53" w:rsidRDefault="00504D53" w:rsidP="00D40142">
      <w:pPr>
        <w:spacing w:after="0" w:line="240" w:lineRule="auto"/>
      </w:pPr>
      <w:r>
        <w:separator/>
      </w:r>
    </w:p>
  </w:endnote>
  <w:endnote w:type="continuationSeparator" w:id="0">
    <w:p w:rsidR="00504D53" w:rsidRDefault="00504D53" w:rsidP="00D40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43751"/>
      <w:docPartObj>
        <w:docPartGallery w:val="Page Numbers (Bottom of Page)"/>
        <w:docPartUnique/>
      </w:docPartObj>
    </w:sdtPr>
    <w:sdtContent>
      <w:p w:rsidR="009A505E" w:rsidRDefault="009A505E">
        <w:pPr>
          <w:pStyle w:val="Pieddepage"/>
          <w:jc w:val="center"/>
        </w:pPr>
        <w:fldSimple w:instr=" PAGE   \* MERGEFORMAT ">
          <w:r w:rsidR="00286F43">
            <w:rPr>
              <w:noProof/>
            </w:rPr>
            <w:t>1</w:t>
          </w:r>
        </w:fldSimple>
      </w:p>
    </w:sdtContent>
  </w:sdt>
  <w:p w:rsidR="009A505E" w:rsidRDefault="009A50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53" w:rsidRDefault="00504D53" w:rsidP="00D40142">
      <w:pPr>
        <w:spacing w:after="0" w:line="240" w:lineRule="auto"/>
      </w:pPr>
      <w:r>
        <w:separator/>
      </w:r>
    </w:p>
  </w:footnote>
  <w:footnote w:type="continuationSeparator" w:id="0">
    <w:p w:rsidR="00504D53" w:rsidRDefault="00504D53" w:rsidP="00D401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7C7B"/>
    <w:rsid w:val="0001341F"/>
    <w:rsid w:val="00071F1D"/>
    <w:rsid w:val="00096123"/>
    <w:rsid w:val="000B2CBD"/>
    <w:rsid w:val="00124124"/>
    <w:rsid w:val="00286F43"/>
    <w:rsid w:val="002E0446"/>
    <w:rsid w:val="002E49F4"/>
    <w:rsid w:val="00345D51"/>
    <w:rsid w:val="00361DD0"/>
    <w:rsid w:val="00395F23"/>
    <w:rsid w:val="003D0CAD"/>
    <w:rsid w:val="0040014B"/>
    <w:rsid w:val="00426034"/>
    <w:rsid w:val="00464A1C"/>
    <w:rsid w:val="0049047A"/>
    <w:rsid w:val="004B188F"/>
    <w:rsid w:val="004C7C61"/>
    <w:rsid w:val="00504D53"/>
    <w:rsid w:val="005130BF"/>
    <w:rsid w:val="00530928"/>
    <w:rsid w:val="005332DD"/>
    <w:rsid w:val="005346DC"/>
    <w:rsid w:val="005564F0"/>
    <w:rsid w:val="005D238C"/>
    <w:rsid w:val="00693256"/>
    <w:rsid w:val="006F6625"/>
    <w:rsid w:val="00731383"/>
    <w:rsid w:val="007D52FB"/>
    <w:rsid w:val="007E135D"/>
    <w:rsid w:val="007E78B6"/>
    <w:rsid w:val="00800C73"/>
    <w:rsid w:val="008E49EB"/>
    <w:rsid w:val="00921A07"/>
    <w:rsid w:val="00945189"/>
    <w:rsid w:val="00947C7B"/>
    <w:rsid w:val="009960DC"/>
    <w:rsid w:val="009A505E"/>
    <w:rsid w:val="00A153CD"/>
    <w:rsid w:val="00BB0E45"/>
    <w:rsid w:val="00BE306B"/>
    <w:rsid w:val="00BE5E18"/>
    <w:rsid w:val="00C01491"/>
    <w:rsid w:val="00C25090"/>
    <w:rsid w:val="00C65769"/>
    <w:rsid w:val="00CF1E09"/>
    <w:rsid w:val="00CF4B0E"/>
    <w:rsid w:val="00D004A7"/>
    <w:rsid w:val="00D40142"/>
    <w:rsid w:val="00DD0ABC"/>
    <w:rsid w:val="00DD5B9B"/>
    <w:rsid w:val="00E643F4"/>
    <w:rsid w:val="00E66870"/>
    <w:rsid w:val="00E70D9D"/>
    <w:rsid w:val="00F40BD0"/>
    <w:rsid w:val="00F66638"/>
    <w:rsid w:val="00FF09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401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40142"/>
  </w:style>
  <w:style w:type="paragraph" w:styleId="Pieddepage">
    <w:name w:val="footer"/>
    <w:basedOn w:val="Normal"/>
    <w:link w:val="PieddepageCar"/>
    <w:uiPriority w:val="99"/>
    <w:unhideWhenUsed/>
    <w:rsid w:val="00D401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0142"/>
  </w:style>
  <w:style w:type="character" w:styleId="Lienhypertexte">
    <w:name w:val="Hyperlink"/>
    <w:basedOn w:val="Policepardfaut"/>
    <w:uiPriority w:val="99"/>
    <w:unhideWhenUsed/>
    <w:rsid w:val="00361DD0"/>
    <w:rPr>
      <w:color w:val="0000FF" w:themeColor="hyperlink"/>
      <w:u w:val="single"/>
    </w:rPr>
  </w:style>
  <w:style w:type="character" w:styleId="Marquedecommentaire">
    <w:name w:val="annotation reference"/>
    <w:basedOn w:val="Policepardfaut"/>
    <w:uiPriority w:val="99"/>
    <w:semiHidden/>
    <w:unhideWhenUsed/>
    <w:rsid w:val="00731383"/>
    <w:rPr>
      <w:sz w:val="16"/>
      <w:szCs w:val="16"/>
    </w:rPr>
  </w:style>
  <w:style w:type="paragraph" w:styleId="Commentaire">
    <w:name w:val="annotation text"/>
    <w:basedOn w:val="Normal"/>
    <w:link w:val="CommentaireCar"/>
    <w:uiPriority w:val="99"/>
    <w:semiHidden/>
    <w:unhideWhenUsed/>
    <w:rsid w:val="00731383"/>
    <w:pPr>
      <w:spacing w:line="240" w:lineRule="auto"/>
    </w:pPr>
    <w:rPr>
      <w:sz w:val="20"/>
      <w:szCs w:val="20"/>
    </w:rPr>
  </w:style>
  <w:style w:type="character" w:customStyle="1" w:styleId="CommentaireCar">
    <w:name w:val="Commentaire Car"/>
    <w:basedOn w:val="Policepardfaut"/>
    <w:link w:val="Commentaire"/>
    <w:uiPriority w:val="99"/>
    <w:semiHidden/>
    <w:rsid w:val="00731383"/>
    <w:rPr>
      <w:sz w:val="20"/>
      <w:szCs w:val="20"/>
    </w:rPr>
  </w:style>
  <w:style w:type="paragraph" w:styleId="Objetducommentaire">
    <w:name w:val="annotation subject"/>
    <w:basedOn w:val="Commentaire"/>
    <w:next w:val="Commentaire"/>
    <w:link w:val="ObjetducommentaireCar"/>
    <w:uiPriority w:val="99"/>
    <w:semiHidden/>
    <w:unhideWhenUsed/>
    <w:rsid w:val="00731383"/>
    <w:rPr>
      <w:b/>
      <w:bCs/>
    </w:rPr>
  </w:style>
  <w:style w:type="character" w:customStyle="1" w:styleId="ObjetducommentaireCar">
    <w:name w:val="Objet du commentaire Car"/>
    <w:basedOn w:val="CommentaireCar"/>
    <w:link w:val="Objetducommentaire"/>
    <w:uiPriority w:val="99"/>
    <w:semiHidden/>
    <w:rsid w:val="00731383"/>
    <w:rPr>
      <w:b/>
      <w:bCs/>
    </w:rPr>
  </w:style>
  <w:style w:type="paragraph" w:styleId="Textedebulles">
    <w:name w:val="Balloon Text"/>
    <w:basedOn w:val="Normal"/>
    <w:link w:val="TextedebullesCar"/>
    <w:uiPriority w:val="99"/>
    <w:semiHidden/>
    <w:unhideWhenUsed/>
    <w:rsid w:val="007313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1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itions-eres.com/ouvrage/4997/du-totalitarisme-en-ameriqu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4</Pages>
  <Words>2192</Words>
  <Characters>11826</Characters>
  <Application>Microsoft Office Word</Application>
  <DocSecurity>0</DocSecurity>
  <Lines>176</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dc:creator>
  <cp:lastModifiedBy>ROGEL</cp:lastModifiedBy>
  <cp:revision>28</cp:revision>
  <dcterms:created xsi:type="dcterms:W3CDTF">2023-03-25T10:55:00Z</dcterms:created>
  <dcterms:modified xsi:type="dcterms:W3CDTF">2023-04-04T16:51:00Z</dcterms:modified>
</cp:coreProperties>
</file>